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5CC" w:rsidRDefault="009465CC" w:rsidP="00F35A25">
      <w:pPr>
        <w:pStyle w:val="11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35A25">
        <w:rPr>
          <w:rFonts w:ascii="Times New Roman" w:eastAsia="Times New Roman" w:hAnsi="Times New Roman" w:cs="Times New Roman"/>
          <w:b/>
          <w:sz w:val="24"/>
          <w:szCs w:val="24"/>
        </w:rPr>
        <w:t>Аннотация к рабочей программе по уч</w:t>
      </w:r>
      <w:r w:rsidR="007611EF" w:rsidRPr="00F35A25">
        <w:rPr>
          <w:rFonts w:ascii="Times New Roman" w:eastAsia="Times New Roman" w:hAnsi="Times New Roman" w:cs="Times New Roman"/>
          <w:b/>
          <w:sz w:val="24"/>
          <w:szCs w:val="24"/>
        </w:rPr>
        <w:t>ебному предмету</w:t>
      </w:r>
    </w:p>
    <w:p w:rsidR="00AF53AD" w:rsidRDefault="009D6847" w:rsidP="009D6847">
      <w:pPr>
        <w:pStyle w:val="11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AF53AD">
        <w:rPr>
          <w:rFonts w:ascii="Times New Roman" w:eastAsia="Times New Roman" w:hAnsi="Times New Roman" w:cs="Times New Roman"/>
          <w:b/>
          <w:sz w:val="24"/>
          <w:szCs w:val="24"/>
        </w:rPr>
        <w:t>Литература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251EEA" w:rsidRDefault="00251EEA" w:rsidP="00AF53AD">
      <w:pPr>
        <w:pStyle w:val="1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062FF">
        <w:rPr>
          <w:rFonts w:ascii="Times New Roman" w:hAnsi="Times New Roman"/>
          <w:b/>
          <w:sz w:val="24"/>
          <w:szCs w:val="24"/>
        </w:rPr>
        <w:t>на уровень основного общего образования</w:t>
      </w:r>
    </w:p>
    <w:p w:rsidR="00251EEA" w:rsidRDefault="00251EEA" w:rsidP="00F35A25">
      <w:pPr>
        <w:pStyle w:val="11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F53AD" w:rsidRPr="0058731C" w:rsidRDefault="00AF53AD" w:rsidP="009D6847">
      <w:pPr>
        <w:spacing w:after="0" w:line="276" w:lineRule="auto"/>
        <w:jc w:val="both"/>
        <w:rPr>
          <w:bCs/>
        </w:rPr>
      </w:pPr>
      <w:r w:rsidRPr="004A5574">
        <w:t xml:space="preserve">Рабочая программа по </w:t>
      </w:r>
      <w:r w:rsidR="009D6847">
        <w:t>литературе</w:t>
      </w:r>
      <w:r w:rsidRPr="004A5574">
        <w:t xml:space="preserve"> разработана </w:t>
      </w:r>
      <w:r w:rsidRPr="0058731C">
        <w:rPr>
          <w:bCs/>
        </w:rPr>
        <w:t>на основе:</w:t>
      </w:r>
    </w:p>
    <w:p w:rsidR="009D6847" w:rsidRPr="009D6847" w:rsidRDefault="009D6847" w:rsidP="006A40C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D6847">
        <w:rPr>
          <w:rFonts w:ascii="Times New Roman" w:eastAsia="Times New Roman" w:hAnsi="Times New Roman"/>
          <w:sz w:val="24"/>
          <w:szCs w:val="24"/>
          <w:lang w:eastAsia="ru-RU"/>
        </w:rPr>
        <w:t>Федерального государственного  образовательного стандарта основного общего об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разования;</w:t>
      </w:r>
    </w:p>
    <w:p w:rsidR="00AF53AD" w:rsidRPr="0058731C" w:rsidRDefault="00AF53AD" w:rsidP="006A40C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8731C">
        <w:rPr>
          <w:rFonts w:ascii="Times New Roman" w:hAnsi="Times New Roman"/>
          <w:bCs/>
          <w:sz w:val="24"/>
          <w:szCs w:val="24"/>
        </w:rPr>
        <w:t xml:space="preserve">примерной Программы основного общего образования по литературе, одобренной решением федерального учебно-методического объединения по общему образованию (протокол от 8 апреля </w:t>
      </w:r>
      <w:smartTag w:uri="urn:schemas-microsoft-com:office:smarttags" w:element="metricconverter">
        <w:smartTagPr>
          <w:attr w:name="ProductID" w:val="2015 г"/>
        </w:smartTagPr>
        <w:r w:rsidRPr="0058731C">
          <w:rPr>
            <w:rFonts w:ascii="Times New Roman" w:hAnsi="Times New Roman"/>
            <w:bCs/>
            <w:sz w:val="24"/>
            <w:szCs w:val="24"/>
          </w:rPr>
          <w:t>2015 г</w:t>
        </w:r>
      </w:smartTag>
      <w:r w:rsidRPr="0058731C">
        <w:rPr>
          <w:rFonts w:ascii="Times New Roman" w:hAnsi="Times New Roman"/>
          <w:bCs/>
          <w:sz w:val="24"/>
          <w:szCs w:val="24"/>
        </w:rPr>
        <w:t>. № 1/15) и вошедшей в Государственный реестр образовательных программ;</w:t>
      </w:r>
    </w:p>
    <w:p w:rsidR="00AF53AD" w:rsidRPr="0058731C" w:rsidRDefault="00AF53AD" w:rsidP="006A40C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8731C">
        <w:rPr>
          <w:rFonts w:ascii="Times New Roman" w:hAnsi="Times New Roman"/>
          <w:bCs/>
          <w:sz w:val="24"/>
          <w:szCs w:val="24"/>
        </w:rPr>
        <w:t>Основной образовательной программы основного общего образования МБОУ «</w:t>
      </w:r>
      <w:r w:rsidR="00466DE8">
        <w:rPr>
          <w:rFonts w:ascii="Times New Roman" w:hAnsi="Times New Roman"/>
          <w:bCs/>
          <w:sz w:val="24"/>
          <w:szCs w:val="24"/>
        </w:rPr>
        <w:t>Куакбашская ООШ</w:t>
      </w:r>
      <w:r w:rsidRPr="0058731C">
        <w:rPr>
          <w:rFonts w:ascii="Times New Roman" w:hAnsi="Times New Roman"/>
          <w:bCs/>
          <w:sz w:val="24"/>
          <w:szCs w:val="24"/>
        </w:rPr>
        <w:t>» МО «ЛМР» РТ;</w:t>
      </w:r>
    </w:p>
    <w:p w:rsidR="00AF53AD" w:rsidRPr="0058731C" w:rsidRDefault="00AF53AD" w:rsidP="006A40C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8731C">
        <w:rPr>
          <w:rFonts w:ascii="Times New Roman" w:hAnsi="Times New Roman"/>
          <w:bCs/>
          <w:sz w:val="24"/>
          <w:szCs w:val="24"/>
        </w:rPr>
        <w:t xml:space="preserve">Положения о рабочей программе педагога, приказ от </w:t>
      </w:r>
      <w:r w:rsidRPr="00EC2B0B">
        <w:rPr>
          <w:rFonts w:ascii="Times New Roman" w:hAnsi="Times New Roman"/>
          <w:bCs/>
          <w:color w:val="F2F2F2" w:themeColor="background1" w:themeShade="F2"/>
          <w:sz w:val="24"/>
          <w:szCs w:val="24"/>
        </w:rPr>
        <w:t xml:space="preserve">2 июня </w:t>
      </w:r>
      <w:smartTag w:uri="urn:schemas-microsoft-com:office:smarttags" w:element="metricconverter">
        <w:smartTagPr>
          <w:attr w:name="ProductID" w:val="2016 г"/>
        </w:smartTagPr>
        <w:r w:rsidRPr="00EC2B0B">
          <w:rPr>
            <w:rFonts w:ascii="Times New Roman" w:hAnsi="Times New Roman"/>
            <w:bCs/>
            <w:color w:val="F2F2F2" w:themeColor="background1" w:themeShade="F2"/>
            <w:sz w:val="24"/>
            <w:szCs w:val="24"/>
          </w:rPr>
          <w:t>2016 г</w:t>
        </w:r>
      </w:smartTag>
      <w:r w:rsidRPr="00EC2B0B">
        <w:rPr>
          <w:rFonts w:ascii="Times New Roman" w:hAnsi="Times New Roman"/>
          <w:bCs/>
          <w:color w:val="F2F2F2" w:themeColor="background1" w:themeShade="F2"/>
          <w:sz w:val="24"/>
          <w:szCs w:val="24"/>
        </w:rPr>
        <w:t>. № 94</w:t>
      </w:r>
      <w:r w:rsidRPr="0058731C">
        <w:rPr>
          <w:rFonts w:ascii="Times New Roman" w:hAnsi="Times New Roman"/>
          <w:bCs/>
          <w:sz w:val="24"/>
          <w:szCs w:val="24"/>
        </w:rPr>
        <w:t>.</w:t>
      </w:r>
    </w:p>
    <w:p w:rsidR="00AF53AD" w:rsidRPr="0058731C" w:rsidRDefault="00AF53AD" w:rsidP="00AF53AD">
      <w:pPr>
        <w:spacing w:before="100" w:beforeAutospacing="1" w:after="100" w:afterAutospacing="1"/>
        <w:ind w:firstLine="709"/>
        <w:jc w:val="both"/>
        <w:rPr>
          <w:bCs/>
        </w:rPr>
      </w:pPr>
      <w:r w:rsidRPr="0058731C">
        <w:rPr>
          <w:bCs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</w:p>
    <w:p w:rsidR="00AF53AD" w:rsidRPr="0058731C" w:rsidRDefault="00AF53AD" w:rsidP="00AF53AD">
      <w:pPr>
        <w:spacing w:before="100" w:beforeAutospacing="1" w:after="100" w:afterAutospacing="1"/>
        <w:jc w:val="both"/>
      </w:pPr>
      <w:r w:rsidRPr="0058731C">
        <w:rPr>
          <w:b/>
          <w:bCs/>
        </w:rPr>
        <w:t xml:space="preserve">Цели </w:t>
      </w:r>
      <w:r w:rsidRPr="0058731C">
        <w:rPr>
          <w:bCs/>
        </w:rPr>
        <w:t>изучения учебного предмета «Литература»:</w:t>
      </w:r>
    </w:p>
    <w:p w:rsidR="00AF53AD" w:rsidRPr="0058731C" w:rsidRDefault="00AF53AD" w:rsidP="00AF53AD">
      <w:pPr>
        <w:spacing w:before="100" w:beforeAutospacing="1" w:after="100" w:afterAutospacing="1"/>
        <w:jc w:val="both"/>
        <w:rPr>
          <w:bCs/>
        </w:rPr>
      </w:pPr>
      <w:r w:rsidRPr="0058731C">
        <w:rPr>
          <w:bCs/>
        </w:rPr>
        <w:t>- формирование духовно развитой личности, обладающей гуманистическим мировоззрением, национальным самосознанием и общероссийским гражданским сознанием, чувством патриотизма;</w:t>
      </w:r>
    </w:p>
    <w:p w:rsidR="00AF53AD" w:rsidRPr="0058731C" w:rsidRDefault="00AF53AD" w:rsidP="00AF53AD">
      <w:pPr>
        <w:spacing w:before="100" w:beforeAutospacing="1" w:after="100" w:afterAutospacing="1"/>
        <w:jc w:val="both"/>
        <w:rPr>
          <w:bCs/>
        </w:rPr>
      </w:pPr>
      <w:r w:rsidRPr="0058731C">
        <w:rPr>
          <w:bCs/>
        </w:rPr>
        <w:t>- развитие интеллектуальных и творческих способностей учащихся, необходимых для успешной социализации и самореализации личности;</w:t>
      </w:r>
    </w:p>
    <w:p w:rsidR="00AF53AD" w:rsidRPr="0058731C" w:rsidRDefault="00AF53AD" w:rsidP="00AF53AD">
      <w:pPr>
        <w:spacing w:before="100" w:beforeAutospacing="1" w:after="100" w:afterAutospacing="1"/>
        <w:jc w:val="both"/>
        <w:rPr>
          <w:bCs/>
        </w:rPr>
      </w:pPr>
      <w:r w:rsidRPr="0058731C">
        <w:rPr>
          <w:bCs/>
        </w:rPr>
        <w:t>- постижение учащимися вершинных произведений отечественной и мировой литературы, их чтение и анализ, основанный на понимании образной природы искусства слова, опирающийся на принципы единства художественной формы и содержания, связи искусства с жизнью, историзма;</w:t>
      </w:r>
    </w:p>
    <w:p w:rsidR="00AF53AD" w:rsidRPr="0058731C" w:rsidRDefault="00AF53AD" w:rsidP="00AF53AD">
      <w:pPr>
        <w:spacing w:before="100" w:beforeAutospacing="1" w:after="100" w:afterAutospacing="1"/>
        <w:jc w:val="both"/>
        <w:rPr>
          <w:bCs/>
        </w:rPr>
      </w:pPr>
      <w:r w:rsidRPr="0058731C">
        <w:rPr>
          <w:bCs/>
        </w:rPr>
        <w:t>- поэтапное, последовательное формирование умений читать, комментировать, анализировать и интерпретировать художественный текст;</w:t>
      </w:r>
    </w:p>
    <w:p w:rsidR="00AF53AD" w:rsidRPr="0058731C" w:rsidRDefault="00AF53AD" w:rsidP="00AF53AD">
      <w:pPr>
        <w:spacing w:before="100" w:beforeAutospacing="1" w:after="100" w:afterAutospacing="1"/>
        <w:jc w:val="both"/>
        <w:rPr>
          <w:bCs/>
        </w:rPr>
      </w:pPr>
      <w:r w:rsidRPr="0058731C">
        <w:rPr>
          <w:bCs/>
        </w:rPr>
        <w:t>- овладение возможными алгоритмами постижения смыслов, заложенных в художественном тексте (или любом другом речевом высказывании), и создание собственного текста, представление своих оценок и суждений по поводу прочитанного;</w:t>
      </w:r>
    </w:p>
    <w:p w:rsidR="00AF53AD" w:rsidRPr="0058731C" w:rsidRDefault="00AF53AD" w:rsidP="00AF53AD">
      <w:pPr>
        <w:spacing w:before="100" w:beforeAutospacing="1" w:after="100" w:afterAutospacing="1"/>
        <w:jc w:val="both"/>
        <w:rPr>
          <w:bCs/>
        </w:rPr>
      </w:pPr>
      <w:r w:rsidRPr="0058731C">
        <w:rPr>
          <w:bCs/>
        </w:rPr>
        <w:t>- овладение важнейшими общеучебными умениями и универсальными учебными действиями (формулировать цели деятельности, планировать её, осуществлять библиографический поиск, находить и обрабатывать необходимую информацию из различных источников, включая Интернет и др.);</w:t>
      </w:r>
    </w:p>
    <w:p w:rsidR="00AF53AD" w:rsidRPr="0058731C" w:rsidRDefault="00AF53AD" w:rsidP="00AF53AD">
      <w:pPr>
        <w:spacing w:before="100" w:beforeAutospacing="1" w:after="100" w:afterAutospacing="1"/>
        <w:jc w:val="both"/>
        <w:rPr>
          <w:bCs/>
        </w:rPr>
      </w:pPr>
      <w:r w:rsidRPr="0058731C">
        <w:rPr>
          <w:bCs/>
        </w:rPr>
        <w:t>- использование опыта общения с произведениями художественной литературы в повседневной жизни и учебной деятельности, речевом самосовершенствовании.</w:t>
      </w:r>
    </w:p>
    <w:p w:rsidR="00AF53AD" w:rsidRDefault="00AF53AD" w:rsidP="00F35A25">
      <w:pPr>
        <w:pStyle w:val="11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F53AD" w:rsidRPr="00F35A25" w:rsidRDefault="00AF53AD" w:rsidP="00F35A25">
      <w:pPr>
        <w:pStyle w:val="11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F53AD" w:rsidRDefault="009465CC" w:rsidP="00AF53AD">
      <w:pPr>
        <w:spacing w:line="276" w:lineRule="auto"/>
        <w:jc w:val="both"/>
      </w:pPr>
      <w:r w:rsidRPr="00F35A25">
        <w:t>При составлении программы были использованы</w:t>
      </w:r>
      <w:r w:rsidR="009D6847">
        <w:t xml:space="preserve"> УМК</w:t>
      </w:r>
      <w:r w:rsidRPr="00F35A25">
        <w:t>:</w:t>
      </w:r>
    </w:p>
    <w:p w:rsidR="00AF53AD" w:rsidRPr="0058731C" w:rsidRDefault="00AF53AD" w:rsidP="00AF53AD">
      <w:pPr>
        <w:spacing w:line="276" w:lineRule="auto"/>
        <w:jc w:val="both"/>
      </w:pPr>
      <w:r w:rsidRPr="0058731C">
        <w:rPr>
          <w:b/>
        </w:rPr>
        <w:lastRenderedPageBreak/>
        <w:t>5 класс</w:t>
      </w:r>
      <w:r w:rsidRPr="0058731C">
        <w:t xml:space="preserve"> Коровина В.Я., Журавлев В.П., Коровин В.И. Литература 5 класс учебник для общеобразовательных организаций. М. Просвещение 2015. Литература: 5 класс: Фонохрестоматия на СD. Сост. Коровина В.Я., Журавлев В.П., Коровин В.И. — М: Просвещение, 2015. </w:t>
      </w:r>
    </w:p>
    <w:p w:rsidR="00AF53AD" w:rsidRPr="0058731C" w:rsidRDefault="00AF53AD" w:rsidP="00AF53AD">
      <w:pPr>
        <w:spacing w:after="0"/>
        <w:jc w:val="both"/>
      </w:pPr>
      <w:r w:rsidRPr="0058731C">
        <w:rPr>
          <w:b/>
        </w:rPr>
        <w:t>6 класс</w:t>
      </w:r>
      <w:r w:rsidRPr="0058731C">
        <w:t xml:space="preserve"> Литература. 6 класс. Учеб. для общеобразоват. учреждений с прил. на электрон. носителе. В 2 ч./ В. П. Полухина, В. Я. Коровина, В. П. Журавлёв, В. И. Коровин; под ред. В. Я. Коровиной. – М.: Просвещение, 2015 Литература: 6 класс: Фонохрестоматия на СО-ЕОМ 1 Сост. Коровина В.Я., Журавлев В.П., Коровин В.И. — М: Просвещение, 2015 </w:t>
      </w:r>
    </w:p>
    <w:p w:rsidR="00AF53AD" w:rsidRPr="0058731C" w:rsidRDefault="00AF53AD" w:rsidP="00AF53AD">
      <w:pPr>
        <w:spacing w:after="0"/>
        <w:jc w:val="both"/>
      </w:pPr>
      <w:r w:rsidRPr="0058731C">
        <w:rPr>
          <w:b/>
        </w:rPr>
        <w:t>7 класс</w:t>
      </w:r>
      <w:r w:rsidRPr="0058731C">
        <w:t>: Литература. 7 класс, Коровина В.Я. и др. М.: Просвещение, 2010 Литература: 7 класс: Фонохрестоматия на СО-ЕОМ 1 Сост. Коровина В.Я., Журавлев В.П., Коровин В.И. — М: Просвещение, 2010</w:t>
      </w:r>
    </w:p>
    <w:p w:rsidR="00AF53AD" w:rsidRDefault="00AF53AD" w:rsidP="00AF53AD">
      <w:pPr>
        <w:spacing w:after="0"/>
        <w:jc w:val="both"/>
      </w:pPr>
      <w:r w:rsidRPr="0058731C">
        <w:rPr>
          <w:b/>
        </w:rPr>
        <w:t>8 класс</w:t>
      </w:r>
      <w:r w:rsidRPr="0058731C">
        <w:t xml:space="preserve"> 1. Коровина В.Я., Журавлев В.П., Коровин В.И. Литература: 8 класс: Учебник в 2 ч. — М.: Просвещение, 2011 2. Коровина В.Я., Журавлев В.П., Коровин В.И. Читаем, думаем, спорим...: 8 класс: дидактические материалы по литературе. — М.: Просвещение, 2006.3. Литература: 8 класс: Фонохрестоматия на СО-ЕОМ 1 Сост. Коровина В.Я., Журавлев В.П., Коровин В.И. — М: Просвещение, 2011. </w:t>
      </w:r>
    </w:p>
    <w:p w:rsidR="009D6847" w:rsidRPr="00AF53AD" w:rsidRDefault="009D6847" w:rsidP="009D6847">
      <w:pPr>
        <w:rPr>
          <w:b/>
        </w:rPr>
      </w:pPr>
      <w:r w:rsidRPr="00AF53AD">
        <w:rPr>
          <w:b/>
        </w:rPr>
        <w:t>9 класс</w:t>
      </w:r>
      <w:r w:rsidRPr="00AF53AD">
        <w:t xml:space="preserve"> 1. Коровина В.Я. Литература : 9 кл.: Учебник -хрестоматия: -М.: Просвещение, 2012 Литература: 9 класс: Фонохрестоматия на СD</w:t>
      </w:r>
    </w:p>
    <w:p w:rsidR="002550B8" w:rsidRPr="0058731C" w:rsidRDefault="009D6847" w:rsidP="002550B8">
      <w:pPr>
        <w:spacing w:before="100" w:beforeAutospacing="1" w:after="100" w:afterAutospacing="1"/>
        <w:jc w:val="both"/>
        <w:rPr>
          <w:bCs/>
        </w:rPr>
      </w:pPr>
      <w:r w:rsidRPr="0058731C">
        <w:rPr>
          <w:bCs/>
        </w:rPr>
        <w:t xml:space="preserve">Данная </w:t>
      </w:r>
      <w:r w:rsidR="002550B8">
        <w:rPr>
          <w:bCs/>
        </w:rPr>
        <w:t>П</w:t>
      </w:r>
      <w:r w:rsidR="002550B8" w:rsidRPr="0058731C">
        <w:rPr>
          <w:bCs/>
        </w:rPr>
        <w:t xml:space="preserve">рограмма рассчитана на </w:t>
      </w:r>
      <w:r w:rsidR="00D2208A">
        <w:rPr>
          <w:bCs/>
        </w:rPr>
        <w:t>452</w:t>
      </w:r>
      <w:r w:rsidR="002550B8" w:rsidRPr="0058731C">
        <w:rPr>
          <w:bCs/>
        </w:rPr>
        <w:t xml:space="preserve"> ч, в том числе: </w:t>
      </w:r>
    </w:p>
    <w:p w:rsidR="002550B8" w:rsidRPr="0058731C" w:rsidRDefault="002550B8" w:rsidP="002550B8">
      <w:pPr>
        <w:spacing w:after="0"/>
        <w:jc w:val="both"/>
        <w:rPr>
          <w:bCs/>
        </w:rPr>
      </w:pPr>
      <w:r w:rsidRPr="0058731C">
        <w:rPr>
          <w:bCs/>
        </w:rPr>
        <w:t xml:space="preserve">в 5 классе — </w:t>
      </w:r>
      <w:r w:rsidR="00D2208A">
        <w:rPr>
          <w:bCs/>
        </w:rPr>
        <w:t>105</w:t>
      </w:r>
      <w:r w:rsidRPr="0058731C">
        <w:rPr>
          <w:bCs/>
        </w:rPr>
        <w:t xml:space="preserve"> ч, (</w:t>
      </w:r>
      <w:r w:rsidR="00D2208A">
        <w:rPr>
          <w:bCs/>
        </w:rPr>
        <w:t>3</w:t>
      </w:r>
      <w:r w:rsidRPr="0058731C">
        <w:rPr>
          <w:bCs/>
        </w:rPr>
        <w:t xml:space="preserve"> часа в неделю, 35 учебных недель);</w:t>
      </w:r>
    </w:p>
    <w:p w:rsidR="002550B8" w:rsidRPr="0058731C" w:rsidRDefault="002550B8" w:rsidP="002550B8">
      <w:pPr>
        <w:spacing w:after="0"/>
        <w:jc w:val="both"/>
        <w:rPr>
          <w:bCs/>
        </w:rPr>
      </w:pPr>
      <w:r w:rsidRPr="0058731C">
        <w:rPr>
          <w:bCs/>
        </w:rPr>
        <w:t xml:space="preserve">в 6 классе — </w:t>
      </w:r>
      <w:r w:rsidR="00D2208A">
        <w:rPr>
          <w:bCs/>
        </w:rPr>
        <w:t>105</w:t>
      </w:r>
      <w:r w:rsidRPr="0058731C">
        <w:rPr>
          <w:bCs/>
        </w:rPr>
        <w:t xml:space="preserve"> ч, (</w:t>
      </w:r>
      <w:r w:rsidR="00D2208A">
        <w:rPr>
          <w:bCs/>
        </w:rPr>
        <w:t>3</w:t>
      </w:r>
      <w:r w:rsidRPr="0058731C">
        <w:rPr>
          <w:bCs/>
        </w:rPr>
        <w:t xml:space="preserve"> часа в неделю, 35 учебных недель);</w:t>
      </w:r>
    </w:p>
    <w:p w:rsidR="002550B8" w:rsidRPr="0058731C" w:rsidRDefault="002550B8" w:rsidP="002550B8">
      <w:pPr>
        <w:tabs>
          <w:tab w:val="left" w:pos="4905"/>
        </w:tabs>
        <w:spacing w:after="0"/>
        <w:jc w:val="both"/>
        <w:rPr>
          <w:bCs/>
        </w:rPr>
      </w:pPr>
      <w:r w:rsidRPr="0058731C">
        <w:rPr>
          <w:bCs/>
        </w:rPr>
        <w:t>в 7 классе — 70 ч, (2 часа в неделю, 35 учебных недель);</w:t>
      </w:r>
      <w:r w:rsidRPr="0058731C">
        <w:rPr>
          <w:bCs/>
        </w:rPr>
        <w:tab/>
      </w:r>
    </w:p>
    <w:p w:rsidR="002550B8" w:rsidRPr="0058731C" w:rsidRDefault="002550B8" w:rsidP="002550B8">
      <w:pPr>
        <w:spacing w:after="0"/>
        <w:jc w:val="both"/>
        <w:rPr>
          <w:bCs/>
        </w:rPr>
      </w:pPr>
      <w:r w:rsidRPr="0058731C">
        <w:rPr>
          <w:bCs/>
        </w:rPr>
        <w:t>в 8 классе — 70 ч, (2 часа в неделю, 35 учебных недель);</w:t>
      </w:r>
    </w:p>
    <w:p w:rsidR="002550B8" w:rsidRPr="0058731C" w:rsidRDefault="002550B8" w:rsidP="002550B8">
      <w:pPr>
        <w:spacing w:after="0"/>
        <w:jc w:val="both"/>
        <w:rPr>
          <w:bCs/>
        </w:rPr>
      </w:pPr>
      <w:r w:rsidRPr="0058731C">
        <w:rPr>
          <w:bCs/>
        </w:rPr>
        <w:t xml:space="preserve">в 9 классе — </w:t>
      </w:r>
      <w:r w:rsidR="00D2208A">
        <w:rPr>
          <w:bCs/>
        </w:rPr>
        <w:t>102</w:t>
      </w:r>
      <w:r w:rsidRPr="0058731C">
        <w:rPr>
          <w:bCs/>
        </w:rPr>
        <w:t xml:space="preserve"> ч. (</w:t>
      </w:r>
      <w:r w:rsidR="00D2208A">
        <w:rPr>
          <w:bCs/>
        </w:rPr>
        <w:t>3</w:t>
      </w:r>
      <w:r w:rsidRPr="0058731C">
        <w:rPr>
          <w:bCs/>
        </w:rPr>
        <w:t xml:space="preserve"> часа в неделю, 34 учебные недели).</w:t>
      </w:r>
    </w:p>
    <w:p w:rsidR="002550B8" w:rsidRPr="0058731C" w:rsidRDefault="002550B8" w:rsidP="002550B8">
      <w:pPr>
        <w:spacing w:after="0"/>
        <w:jc w:val="both"/>
        <w:rPr>
          <w:bCs/>
        </w:rPr>
      </w:pPr>
    </w:p>
    <w:p w:rsidR="002550B8" w:rsidRDefault="009D6847" w:rsidP="002550B8">
      <w:pPr>
        <w:pStyle w:val="11"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D6847">
        <w:rPr>
          <w:rFonts w:ascii="Times New Roman" w:eastAsia="Times New Roman" w:hAnsi="Times New Roman" w:cs="Times New Roman"/>
          <w:b/>
          <w:sz w:val="24"/>
          <w:szCs w:val="24"/>
        </w:rPr>
        <w:t>Тематическое планирование</w:t>
      </w:r>
    </w:p>
    <w:p w:rsidR="00EC2B0B" w:rsidRPr="009D6847" w:rsidRDefault="00EC2B0B" w:rsidP="002550B8">
      <w:pPr>
        <w:pStyle w:val="11"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550B8" w:rsidRPr="002550B8" w:rsidRDefault="002550B8" w:rsidP="002550B8">
      <w:pPr>
        <w:jc w:val="center"/>
        <w:rPr>
          <w:caps/>
        </w:rPr>
      </w:pPr>
    </w:p>
    <w:p w:rsidR="00EC2B0B" w:rsidRPr="00EA604D" w:rsidRDefault="00EC2B0B" w:rsidP="00EC2B0B">
      <w:pPr>
        <w:spacing w:before="100" w:beforeAutospacing="1" w:after="100" w:afterAutospacing="1"/>
        <w:jc w:val="center"/>
        <w:rPr>
          <w:b/>
          <w:sz w:val="28"/>
        </w:rPr>
      </w:pPr>
      <w:r w:rsidRPr="00EA604D">
        <w:rPr>
          <w:b/>
          <w:sz w:val="28"/>
        </w:rPr>
        <w:t>Тематическое планирование</w:t>
      </w:r>
    </w:p>
    <w:tbl>
      <w:tblPr>
        <w:tblW w:w="50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8535"/>
        <w:gridCol w:w="1499"/>
      </w:tblGrid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№</w:t>
            </w:r>
          </w:p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п/п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Название раздела, темы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Количество часов, отводимых на освоение темы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  <w:bCs/>
              </w:rPr>
            </w:pPr>
            <w:r w:rsidRPr="003F42E2">
              <w:rPr>
                <w:b/>
                <w:lang w:val="tt-RU"/>
              </w:rPr>
              <w:t xml:space="preserve">                                              </w:t>
            </w:r>
            <w:r w:rsidRPr="003F42E2">
              <w:rPr>
                <w:b/>
              </w:rPr>
              <w:t xml:space="preserve"> Литература как искусство слова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  <w:lang w:val="tt-RU"/>
              </w:rPr>
            </w:pPr>
            <w:r w:rsidRPr="003F42E2">
              <w:rPr>
                <w:rFonts w:eastAsia="Calibri"/>
                <w:lang w:val="tt-RU"/>
              </w:rPr>
              <w:t>Вступительный урок.Книга в жизни человека.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</w:rPr>
            </w:pPr>
            <w:r w:rsidRPr="003F42E2">
              <w:rPr>
                <w:b/>
              </w:rPr>
              <w:t>Устное народное творчество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9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rFonts w:eastAsia="Calibri"/>
              </w:rPr>
              <w:t>Фольклор- коллективное устное народное творчество.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rFonts w:eastAsia="Calibri"/>
              </w:rPr>
              <w:t xml:space="preserve"> </w:t>
            </w:r>
            <w:r>
              <w:rPr>
                <w:rFonts w:eastAsia="Calibri"/>
                <w:lang w:val="tt-RU"/>
              </w:rPr>
              <w:t xml:space="preserve">Рр </w:t>
            </w:r>
            <w:r w:rsidRPr="003F42E2">
              <w:rPr>
                <w:rFonts w:eastAsia="Calibri"/>
              </w:rPr>
              <w:t>Малые жанры фольклора.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rFonts w:eastAsia="Calibri"/>
                <w:lang w:val="tt-RU"/>
              </w:rPr>
              <w:t xml:space="preserve"> </w:t>
            </w:r>
            <w:r w:rsidRPr="003F42E2">
              <w:rPr>
                <w:rFonts w:eastAsia="Calibri"/>
              </w:rPr>
              <w:t xml:space="preserve">Русские народные сказки. «Царевна –лягушка» как волшебная сказка.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«Царевна-лягушка».Поэтика волшебной сказки.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rFonts w:eastAsia="Calibri"/>
              </w:rPr>
              <w:t xml:space="preserve"> «Иван- крестьянский сын и чудо- юдо » - волшебная богатырская сказка героического содержания 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rFonts w:eastAsia="Calibri"/>
              </w:rPr>
              <w:t>Сказки о животных. «Журавль и цапля»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Бытовые сказки. «Солдатская шинель»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  <w:lang w:val="tt-RU"/>
              </w:rPr>
            </w:pPr>
            <w:r w:rsidRPr="003F42E2">
              <w:rPr>
                <w:rFonts w:eastAsia="Calibri"/>
                <w:lang w:val="tt-RU"/>
              </w:rPr>
              <w:t>Входная контрольная работа.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b/>
              </w:rPr>
            </w:pPr>
            <w:r w:rsidRPr="003F42E2">
              <w:rPr>
                <w:rFonts w:eastAsia="Calibri"/>
              </w:rPr>
              <w:t xml:space="preserve">Проектная деятельность. Художники – иллюстраторы сказок. Писатели - </w:t>
            </w:r>
            <w:r w:rsidRPr="003F42E2">
              <w:rPr>
                <w:rFonts w:eastAsia="Calibri"/>
              </w:rPr>
              <w:lastRenderedPageBreak/>
              <w:t>сказочники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lastRenderedPageBreak/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</w:rPr>
            </w:pPr>
            <w:r w:rsidRPr="003F42E2">
              <w:rPr>
                <w:b/>
              </w:rPr>
              <w:t>Древнерусская литература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2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b/>
              </w:rPr>
            </w:pPr>
            <w:r w:rsidRPr="003F42E2">
              <w:rPr>
                <w:rFonts w:eastAsia="Calibri"/>
                <w:i/>
              </w:rPr>
              <w:t xml:space="preserve"> </w:t>
            </w:r>
            <w:r w:rsidRPr="003F42E2">
              <w:rPr>
                <w:rFonts w:eastAsia="Calibri"/>
              </w:rPr>
              <w:t>«Повесть временных лет» как литературный памятник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rPr>
                <w:b/>
              </w:rPr>
            </w:pPr>
            <w:r w:rsidRPr="003F42E2">
              <w:rPr>
                <w:rFonts w:eastAsia="Calibri"/>
              </w:rPr>
              <w:t xml:space="preserve"> Из «Повести временных лет»:«Подвиг отрока киевлянина и хитрость воеводы Претича». Отзвуки фольклора в летописи.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</w:rPr>
            </w:pPr>
            <w:r w:rsidRPr="003F42E2">
              <w:rPr>
                <w:b/>
              </w:rPr>
              <w:t>Русская литература XVIII века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2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rFonts w:eastAsia="Calibri"/>
              </w:rPr>
              <w:t>В/Ч. М. В. Ломоносов — учёный, поэт, художник, гражданин. «Случились вместе два астронома в пиру…».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М. В. Ломоносов «Случились вместе два астронома в пиру…».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</w:rPr>
            </w:pPr>
            <w:r w:rsidRPr="003F42E2">
              <w:rPr>
                <w:b/>
              </w:rPr>
              <w:t>Русская литература XIX века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38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rFonts w:eastAsia="Calibri"/>
              </w:rPr>
              <w:t xml:space="preserve"> </w:t>
            </w:r>
            <w:r w:rsidRPr="003F42E2">
              <w:rPr>
                <w:rFonts w:eastAsia="Calibri"/>
                <w:lang w:val="tt-RU"/>
              </w:rPr>
              <w:t xml:space="preserve">В/Ч </w:t>
            </w:r>
            <w:r w:rsidRPr="003F42E2">
              <w:rPr>
                <w:rFonts w:eastAsia="Calibri"/>
              </w:rPr>
              <w:t>Жанр басни в мировой литературе.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  <w:lang w:val="tt-RU"/>
              </w:rPr>
            </w:pPr>
            <w:r w:rsidRPr="003F42E2">
              <w:rPr>
                <w:rFonts w:eastAsia="Calibri"/>
              </w:rPr>
              <w:t>И.А.Крылов.  «Волк на псарне»</w:t>
            </w:r>
            <w:r w:rsidRPr="003F42E2">
              <w:rPr>
                <w:rFonts w:eastAsia="Calibri"/>
                <w:lang w:val="tt-RU"/>
              </w:rPr>
              <w:t>(1812),</w:t>
            </w:r>
            <w:r w:rsidRPr="003F42E2">
              <w:rPr>
                <w:rFonts w:eastAsia="Calibri"/>
              </w:rPr>
              <w:t xml:space="preserve">  «Свинья под Дубом»</w:t>
            </w:r>
            <w:r w:rsidRPr="003F42E2">
              <w:rPr>
                <w:rFonts w:eastAsia="Calibri"/>
                <w:lang w:val="tt-RU"/>
              </w:rPr>
              <w:t>(1823)</w:t>
            </w:r>
            <w:r w:rsidRPr="003F42E2">
              <w:rPr>
                <w:rFonts w:eastAsia="Calibri"/>
              </w:rPr>
              <w:t xml:space="preserve"> 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 xml:space="preserve">В/Ч. И.А.Крылов. </w:t>
            </w:r>
            <w:r w:rsidRPr="003F42E2">
              <w:rPr>
                <w:bCs/>
                <w:iCs/>
              </w:rPr>
              <w:t xml:space="preserve"> «Волк и Ягнёнок»,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Художественный проект «Герои басен И.А.Крылова в иллюстрациях»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В. А. Жуковский. «Спящая царевна».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rPr>
                <w:rFonts w:eastAsia="Calibri"/>
              </w:rPr>
            </w:pPr>
            <w:r w:rsidRPr="003F42E2">
              <w:rPr>
                <w:rFonts w:eastAsia="Calibri"/>
              </w:rPr>
              <w:t>В. А. Жуковский.  «Кубок».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</w:rPr>
            </w:pPr>
            <w:r w:rsidRPr="003F42E2">
              <w:rPr>
                <w:rFonts w:eastAsia="Calibri"/>
              </w:rPr>
              <w:t>А.С.Пушкин.Стихотворение «Няне»</w:t>
            </w:r>
            <w:r w:rsidRPr="003F42E2">
              <w:rPr>
                <w:rFonts w:eastAsia="Calibri"/>
                <w:lang w:val="tt-RU"/>
              </w:rPr>
              <w:t>(1826)</w:t>
            </w:r>
            <w:r w:rsidRPr="003F42E2">
              <w:rPr>
                <w:rFonts w:eastAsia="Calibri"/>
              </w:rPr>
              <w:t xml:space="preserve"> ,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</w:rPr>
            </w:pPr>
            <w:r w:rsidRPr="003F42E2">
              <w:rPr>
                <w:rFonts w:eastAsia="Calibri"/>
              </w:rPr>
              <w:t xml:space="preserve">А.С.Пушкин. «У лукоморья дуб зелёный»,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rPr>
                <w:rFonts w:eastAsia="Calibri"/>
              </w:rPr>
            </w:pPr>
            <w:r w:rsidRPr="003F42E2">
              <w:rPr>
                <w:rFonts w:eastAsia="Calibri"/>
                <w:lang w:val="tt-RU"/>
              </w:rPr>
              <w:t>А.С.Пушкин.</w:t>
            </w:r>
            <w:r w:rsidRPr="003F42E2">
              <w:rPr>
                <w:rFonts w:eastAsia="Calibri"/>
              </w:rPr>
              <w:t xml:space="preserve"> «Сказка о мёртвой царевне и о семи богатырях»: сравнительная характеристика героев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rPr>
                <w:rFonts w:eastAsia="Calibri"/>
                <w:lang w:val="tt-RU"/>
              </w:rPr>
            </w:pPr>
            <w:r w:rsidRPr="003F42E2">
              <w:rPr>
                <w:rFonts w:eastAsia="Calibri"/>
                <w:lang w:val="tt-RU"/>
              </w:rPr>
              <w:t xml:space="preserve"> Контрольная работа за 1 четверть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rPr>
                <w:rFonts w:eastAsia="Calibri"/>
                <w:lang w:val="tt-RU"/>
              </w:rPr>
            </w:pPr>
            <w:r w:rsidRPr="003F42E2">
              <w:rPr>
                <w:rFonts w:eastAsia="Calibri"/>
                <w:lang w:val="tt-RU"/>
              </w:rPr>
              <w:t>А.С.Пушкин.</w:t>
            </w:r>
            <w:r w:rsidRPr="003F42E2">
              <w:rPr>
                <w:rFonts w:eastAsia="Calibri"/>
              </w:rPr>
              <w:t xml:space="preserve"> «Сказка о мёртвой царевне и о семи богатырях»:  истоки сюжета ,  поэтика сказки.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rPr>
          <w:trHeight w:val="357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Проектная деятельность. События и герои сказок А.С.Пушкина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 xml:space="preserve">Русская литературная сказка. Антоний Погорельский «Чёрная курица, или Подземные жители» как литературная сказка.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Антоний Погорельский «Чёрная курица, или Подземные жители» как нравоучительное произведение 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29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  <w:lang w:val="tt-RU"/>
              </w:rPr>
            </w:pPr>
            <w:r w:rsidRPr="003F42E2">
              <w:rPr>
                <w:rFonts w:eastAsia="Calibri"/>
              </w:rPr>
              <w:t xml:space="preserve">М.Ю.Лермонтов. «Бородино» </w:t>
            </w:r>
            <w:r w:rsidRPr="003F42E2">
              <w:rPr>
                <w:rFonts w:eastAsia="Calibri"/>
                <w:lang w:val="tt-RU"/>
              </w:rPr>
              <w:t>(1837)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 xml:space="preserve">Рр </w:t>
            </w:r>
            <w:r w:rsidRPr="003F42E2">
              <w:rPr>
                <w:rFonts w:eastAsia="Calibri"/>
              </w:rPr>
              <w:t>М.Ю.Лермонтов. «Бородино»: проблематика и поэтика.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</w:rPr>
            </w:pPr>
            <w:r w:rsidRPr="003F42E2">
              <w:rPr>
                <w:rFonts w:eastAsia="Calibri"/>
              </w:rPr>
              <w:t>В/Ч  М.Ю.Лермонтов «Ашик –Кериб» как литературная сказка.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32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</w:rPr>
            </w:pPr>
            <w:r w:rsidRPr="003F42E2">
              <w:rPr>
                <w:color w:val="000000"/>
              </w:rPr>
              <w:t xml:space="preserve"> Проектная деятельность.Герои стихотворения М.Ю.Лермонтова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33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Н. В. Гоголь.  «Вечера на хуторе близ Диканьки «:«Заколдованное место».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 xml:space="preserve">Рр </w:t>
            </w:r>
            <w:r w:rsidRPr="003F42E2">
              <w:rPr>
                <w:rFonts w:eastAsia="Calibri"/>
              </w:rPr>
              <w:t>Н.В.Гоголь . «Заколдованное место»:реальность и фантастикав повести.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35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jc w:val="both"/>
              <w:rPr>
                <w:rFonts w:eastAsia="Calibri"/>
                <w:i/>
                <w:color w:val="00B050"/>
              </w:rPr>
            </w:pPr>
            <w:r w:rsidRPr="003F42E2">
              <w:rPr>
                <w:rFonts w:eastAsia="Calibri"/>
              </w:rPr>
              <w:t xml:space="preserve">В/Ч. Н.В.Гоголь  </w:t>
            </w:r>
            <w:r w:rsidRPr="003F42E2">
              <w:rPr>
                <w:rFonts w:eastAsia="Calibri"/>
                <w:i/>
                <w:iCs/>
              </w:rPr>
              <w:t>«Ночь перед Рождеством» (1830-1831).</w:t>
            </w:r>
            <w:r w:rsidRPr="003F42E2">
              <w:rPr>
                <w:rFonts w:eastAsia="Calibri"/>
              </w:rPr>
              <w:t xml:space="preserve"> ). </w:t>
            </w:r>
            <w:r w:rsidRPr="003F42E2">
              <w:rPr>
                <w:rFonts w:eastAsia="Calibri"/>
                <w:i/>
              </w:rPr>
              <w:t>«Повесть о том, как поссорился Иван Иванович с Иваном Никифоровичем» (1834), «Старосветские помещики» (1835).</w:t>
            </w:r>
          </w:p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  <w:b/>
              </w:rPr>
            </w:pPr>
            <w:r w:rsidRPr="003F42E2">
              <w:rPr>
                <w:rFonts w:eastAsia="Calibri"/>
              </w:rPr>
              <w:t xml:space="preserve">Н.А.Некрасов. Жизнь и творчество поэта. «Есть женщины в русских селеньях..»( отрывок из поэмы « Мороз, Красный нос»).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</w:rPr>
            </w:pPr>
            <w:r w:rsidRPr="003F42E2">
              <w:rPr>
                <w:rFonts w:eastAsia="Calibri"/>
                <w:lang w:val="tt-RU"/>
              </w:rPr>
              <w:t>П.А.Некрасов</w:t>
            </w:r>
            <w:r w:rsidRPr="003F42E2">
              <w:rPr>
                <w:rFonts w:eastAsia="Calibri"/>
              </w:rPr>
              <w:t xml:space="preserve"> «Крестьянские дети» (1861).Труд и забавы крестьянских детей.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38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</w:rPr>
            </w:pPr>
            <w:r w:rsidRPr="003F42E2">
              <w:rPr>
                <w:rFonts w:eastAsia="Calibri"/>
                <w:lang w:val="tt-RU"/>
              </w:rPr>
              <w:t xml:space="preserve"> В/Ч .  </w:t>
            </w:r>
            <w:r w:rsidRPr="003F42E2">
              <w:rPr>
                <w:rFonts w:eastAsia="Calibri"/>
              </w:rPr>
              <w:t>Н.А.Некрасов «На Волге».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  <w:lang w:val="tt-RU"/>
              </w:rPr>
            </w:pPr>
            <w:r w:rsidRPr="003F42E2">
              <w:rPr>
                <w:rFonts w:eastAsia="Calibri"/>
              </w:rPr>
              <w:t>И.С.Тургенев. Жизнь и творчество писателя. История создания рассказа «Муму»</w:t>
            </w:r>
            <w:r w:rsidRPr="003F42E2">
              <w:rPr>
                <w:rFonts w:eastAsia="Calibri"/>
                <w:lang w:val="tt-RU"/>
              </w:rPr>
              <w:t>(1852)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</w:rPr>
            </w:pPr>
            <w:r w:rsidRPr="003F42E2">
              <w:rPr>
                <w:rFonts w:eastAsia="Calibri"/>
              </w:rPr>
              <w:t>И.С.Тургенев. «Муму» как протест против рабства.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41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 xml:space="preserve">Рр </w:t>
            </w:r>
            <w:r w:rsidRPr="003F42E2">
              <w:rPr>
                <w:rFonts w:eastAsia="Calibri"/>
                <w:lang w:val="tt-RU"/>
              </w:rPr>
              <w:t>И.С.Тургенев .</w:t>
            </w:r>
            <w:r w:rsidRPr="003F42E2">
              <w:rPr>
                <w:rFonts w:eastAsia="Calibri"/>
              </w:rPr>
              <w:t xml:space="preserve"> «Муму» система образов.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42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  <w:lang w:val="tt-RU"/>
              </w:rPr>
            </w:pPr>
            <w:r w:rsidRPr="003F42E2">
              <w:rPr>
                <w:rFonts w:eastAsia="Calibri"/>
                <w:lang w:val="tt-RU"/>
              </w:rPr>
              <w:t>И.С.Тургенев .</w:t>
            </w:r>
            <w:r w:rsidRPr="003F42E2">
              <w:rPr>
                <w:rFonts w:eastAsia="Calibri"/>
              </w:rPr>
              <w:t xml:space="preserve"> «Муму» мастер портрета и пейзажа.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43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</w:rPr>
            </w:pPr>
            <w:r w:rsidRPr="003F42E2">
              <w:rPr>
                <w:rFonts w:eastAsia="Calibri"/>
              </w:rPr>
              <w:t>А.А.Фет.Лирика. «Чудная картина…» «Весенний дож</w:t>
            </w:r>
            <w:r w:rsidRPr="003F42E2">
              <w:rPr>
                <w:rFonts w:eastAsia="Calibri"/>
                <w:lang w:val="tt-RU"/>
              </w:rPr>
              <w:t>д</w:t>
            </w:r>
            <w:r w:rsidRPr="003F42E2">
              <w:rPr>
                <w:rFonts w:eastAsia="Calibri"/>
              </w:rPr>
              <w:t>ь», «Задрожали листы,облетая…»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44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  <w:lang w:val="tt-RU"/>
              </w:rPr>
            </w:pPr>
            <w:r w:rsidRPr="003F42E2">
              <w:rPr>
                <w:rFonts w:eastAsia="Calibri"/>
              </w:rPr>
              <w:t>Л.Н.Толстой «Кавказский пленник»(1872) русский офицер в плену у горцев 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lastRenderedPageBreak/>
              <w:t>45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 xml:space="preserve">Рр </w:t>
            </w:r>
            <w:r w:rsidRPr="003F42E2">
              <w:rPr>
                <w:rFonts w:eastAsia="Calibri"/>
              </w:rPr>
              <w:t>Жилин и Костылин- два характера  две судьбы.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  <w:lang w:val="tt-RU"/>
              </w:rPr>
            </w:pPr>
            <w:r w:rsidRPr="003F42E2">
              <w:rPr>
                <w:rFonts w:eastAsia="Calibri"/>
                <w:lang w:val="tt-RU"/>
              </w:rPr>
              <w:t>Контрольная работа за 1 полугодие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47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А.П.Чехов. «Хирургия» как юмористический рассказ.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 xml:space="preserve"> </w:t>
            </w:r>
            <w:r w:rsidRPr="003F42E2">
              <w:rPr>
                <w:rFonts w:eastAsia="Calibri"/>
              </w:rPr>
              <w:t>А.П.Чехов. «Хирургия».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</w:rPr>
            </w:pPr>
            <w:r w:rsidRPr="003F42E2">
              <w:rPr>
                <w:rFonts w:eastAsia="Calibri"/>
              </w:rPr>
              <w:t xml:space="preserve"> В\Ч А.П.Чехов.Рассказы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</w:rPr>
            </w:pPr>
            <w:r w:rsidRPr="003F42E2">
              <w:rPr>
                <w:bCs/>
              </w:rPr>
              <w:t xml:space="preserve"> Ф. И. Тютчев</w:t>
            </w:r>
            <w:r w:rsidRPr="003F42E2">
              <w:t xml:space="preserve">. «Весенняя гроза» («Люблю грозу в начале мая…») (1828, нач. 1850-х), </w:t>
            </w:r>
            <w:r w:rsidRPr="003F42E2">
              <w:rPr>
                <w:i/>
                <w:iCs/>
              </w:rPr>
              <w:t xml:space="preserve">«Зима недаром злится…», «Как верея охот летних бурь…», «Еще в полях белеет снег…» (1829, нач. 1830-х),  Эти бедные селенья…» (1855), «Есть в осени первоначальной…» (1857), «Певучесть есть в морских волнах…» (1865), </w:t>
            </w:r>
            <w:r w:rsidRPr="003F42E2">
              <w:rPr>
                <w:bCs/>
                <w:i/>
                <w:iCs/>
              </w:rPr>
              <w:t>. «Я пришел к тебе с приветом…» (1843), «На стоге сена ночью южной…» (1857),  «Сияла ночь. Луной был полон сад. Лежали…» (1877), «Это утро, радость эта…» (1881), «Учись у них –  у дуба, у березы…» (1883),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51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 xml:space="preserve">Рр </w:t>
            </w:r>
            <w:r w:rsidRPr="003F42E2">
              <w:rPr>
                <w:rFonts w:eastAsia="Calibri"/>
              </w:rPr>
              <w:t>Русские поэты 19 века о Родине и родной природе.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52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  <w:lang w:val="tt-RU"/>
              </w:rPr>
            </w:pPr>
            <w:r w:rsidRPr="003F42E2">
              <w:rPr>
                <w:rFonts w:eastAsia="Calibri"/>
              </w:rPr>
              <w:t>А.Н.Плещеев. «Весна» (отрывок), И.С.Никитин. «Утро», «Зимняя ночь деревне»</w:t>
            </w:r>
            <w:r w:rsidRPr="003F42E2">
              <w:rPr>
                <w:rFonts w:eastAsia="Calibri"/>
                <w:lang w:val="tt-RU"/>
              </w:rPr>
              <w:t>(отрывок)</w:t>
            </w:r>
            <w:r w:rsidRPr="003F42E2">
              <w:rPr>
                <w:rFonts w:eastAsia="Calibri"/>
              </w:rPr>
              <w:t xml:space="preserve"> Майков «Ласточки»,,И.З.Суриков «Зима».</w:t>
            </w:r>
            <w:r w:rsidRPr="003F42E2">
              <w:rPr>
                <w:rFonts w:eastAsia="Calibri"/>
                <w:lang w:val="tt-RU"/>
              </w:rPr>
              <w:t>А.В.Кольцов “В степи”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</w:rPr>
            </w:pPr>
            <w:r w:rsidRPr="003F42E2">
              <w:rPr>
                <w:b/>
              </w:rPr>
              <w:t>Русская литература XX века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32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rFonts w:eastAsia="Calibri"/>
              </w:rPr>
              <w:t>И.А.Бунин «Косцы»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rFonts w:eastAsia="Calibri"/>
              </w:rPr>
              <w:t>И.А.Бунин «Подснежник» (Вн.чт.) Тема исторического прошлого России. Приёмы антитезы и повтора в композиции рассказа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>
              <w:rPr>
                <w:rFonts w:eastAsia="Calibri"/>
                <w:lang w:val="tt-RU"/>
              </w:rPr>
              <w:t xml:space="preserve">Рр </w:t>
            </w:r>
            <w:r w:rsidRPr="003F42E2">
              <w:rPr>
                <w:rFonts w:eastAsia="Calibri"/>
              </w:rPr>
              <w:t xml:space="preserve">В.Г.Короленко. «В дурном обществе»: судья и его дети.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В.Г.Короленко. «В дурном обществе»:семья Тыбурция.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rFonts w:eastAsia="Calibri"/>
              </w:rPr>
              <w:t>В.Г.Короленко. «В дурном обществе»: «дурное общество»и «дурные дела»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  <w:lang w:val="tt-RU"/>
              </w:rPr>
              <w:t xml:space="preserve"> Рр </w:t>
            </w:r>
            <w:r w:rsidRPr="003F42E2">
              <w:rPr>
                <w:rFonts w:eastAsia="Calibri"/>
              </w:rPr>
              <w:t>В.Г.Короленко. «В дурном обществе».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59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rPr>
                <w:b/>
              </w:rPr>
            </w:pPr>
            <w:r w:rsidRPr="003F42E2">
              <w:rPr>
                <w:rFonts w:eastAsia="Calibri"/>
                <w:bCs/>
                <w:iCs/>
              </w:rPr>
              <w:t>С. А. Есенин. «Я покинул родимый дом…», «Низкий дом с голубыми ставнями…»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</w:rPr>
            </w:pPr>
            <w:r w:rsidRPr="003F42E2">
              <w:rPr>
                <w:rFonts w:eastAsia="Calibri"/>
              </w:rPr>
              <w:t>П.П.Бажов. «Медной горы Хозяйка». Сказ как жанр литературы.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61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b/>
              </w:rPr>
            </w:pPr>
            <w:r w:rsidRPr="003F42E2">
              <w:rPr>
                <w:rFonts w:eastAsia="Calibri"/>
              </w:rPr>
              <w:t>П.П.Бажов. «Медной горы Хозяйка»: образы Степана и Хозяйки Медной горы. Реальность и фантастика в сказе.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</w:rPr>
            </w:pPr>
            <w:r w:rsidRPr="003F42E2">
              <w:rPr>
                <w:rFonts w:eastAsia="Calibri"/>
                <w:bCs/>
                <w:iCs/>
              </w:rPr>
              <w:t>К. Г. Паустовский «Тёплый хлеб»: герои сказки и их поступки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rPr>
          <w:trHeight w:val="672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rPr>
                <w:rFonts w:eastAsia="Calibri"/>
                <w:bCs/>
                <w:iCs/>
              </w:rPr>
            </w:pPr>
            <w:r w:rsidRPr="003F42E2">
              <w:rPr>
                <w:rFonts w:eastAsia="Calibri"/>
                <w:bCs/>
                <w:iCs/>
              </w:rPr>
              <w:t>«Тёплый хлеб»: язык сказки. Реальное и фантастическое в сказке.</w:t>
            </w:r>
          </w:p>
          <w:p w:rsidR="00EC2B0B" w:rsidRPr="003F42E2" w:rsidRDefault="00EC2B0B" w:rsidP="00161F80">
            <w:pPr>
              <w:spacing w:before="100" w:beforeAutospacing="1" w:afterAutospacing="1"/>
              <w:rPr>
                <w:rFonts w:eastAsia="Calibri"/>
                <w:bCs/>
                <w:iCs/>
              </w:rPr>
            </w:pP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64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rPr>
                <w:b/>
              </w:rPr>
            </w:pPr>
            <w:r>
              <w:rPr>
                <w:rFonts w:eastAsia="Calibri"/>
                <w:bCs/>
                <w:iCs/>
                <w:lang w:val="tt-RU"/>
              </w:rPr>
              <w:t xml:space="preserve"> </w:t>
            </w:r>
            <w:r w:rsidRPr="003F42E2">
              <w:rPr>
                <w:rFonts w:eastAsia="Calibri"/>
                <w:bCs/>
                <w:iCs/>
              </w:rPr>
              <w:t>К. Г. Паустовский. «Заячьи лапы» и другие рассказы . Развитие понятия о пейзаже.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rPr>
                <w:rFonts w:eastAsia="Calibri"/>
                <w:bCs/>
                <w:iCs/>
                <w:lang w:val="tt-RU"/>
              </w:rPr>
            </w:pPr>
            <w:r w:rsidRPr="003F42E2">
              <w:rPr>
                <w:rFonts w:eastAsia="Calibri"/>
                <w:bCs/>
                <w:iCs/>
                <w:lang w:val="tt-RU"/>
              </w:rPr>
              <w:t>В/Ч.К.Г.Паустовский .Рассказы.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66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rPr>
                <w:rFonts w:eastAsia="Calibri"/>
                <w:bCs/>
                <w:iCs/>
                <w:lang w:val="tt-RU"/>
              </w:rPr>
            </w:pPr>
            <w:r w:rsidRPr="003F42E2">
              <w:rPr>
                <w:rFonts w:eastAsia="Calibri"/>
                <w:bCs/>
                <w:iCs/>
              </w:rPr>
              <w:t xml:space="preserve"> В/Ч.С. Я. Маршак.Сказки для детей.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67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  <w:i/>
              </w:rPr>
            </w:pPr>
            <w:r w:rsidRPr="003F42E2">
              <w:rPr>
                <w:rFonts w:eastAsia="Calibri"/>
                <w:bCs/>
                <w:iCs/>
              </w:rPr>
              <w:t>С. Я. Маршак. «Двенадцать месяцев»: проблемы и герои.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68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rPr>
                <w:rFonts w:eastAsia="Calibri"/>
                <w:bCs/>
                <w:iCs/>
                <w:lang w:val="tt-RU"/>
              </w:rPr>
              <w:t xml:space="preserve">Рр </w:t>
            </w:r>
            <w:r w:rsidRPr="003F42E2">
              <w:rPr>
                <w:rFonts w:eastAsia="Calibri"/>
                <w:bCs/>
                <w:iCs/>
              </w:rPr>
              <w:t xml:space="preserve">С. Я. Маршак. «Двенадцать месяцев» </w:t>
            </w:r>
          </w:p>
          <w:p w:rsidR="00EC2B0B" w:rsidRPr="003F42E2" w:rsidRDefault="00EC2B0B" w:rsidP="00161F80">
            <w:pPr>
              <w:spacing w:after="0"/>
              <w:rPr>
                <w:rFonts w:eastAsia="Calibri"/>
                <w:bCs/>
                <w:iCs/>
              </w:rPr>
            </w:pP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 xml:space="preserve">А.П.Платонов «Никита»(1945): человек и природа.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70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А.П.Платонов «Никита»: быль и фантастика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71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rFonts w:eastAsia="Calibri"/>
              </w:rPr>
              <w:t>В.П.Астафьев «Васюткино озеро»: юный герой в экстремальной ситуации.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72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В.П.Астафьев «Васюткино озеро»:становление характера главного героя.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73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Уроки текущего контроля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74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jc w:val="both"/>
              <w:rPr>
                <w:rFonts w:eastAsia="Calibri"/>
                <w:b/>
              </w:rPr>
            </w:pPr>
            <w:r w:rsidRPr="003F42E2">
              <w:rPr>
                <w:rFonts w:eastAsia="Calibri"/>
              </w:rPr>
              <w:t xml:space="preserve"> А.Т.Твардовский «Рассказ танкиста».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75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jc w:val="both"/>
              <w:rPr>
                <w:rFonts w:eastAsia="Calibri"/>
                <w:bCs/>
                <w:iCs/>
              </w:rPr>
            </w:pPr>
            <w:r w:rsidRPr="003F42E2">
              <w:rPr>
                <w:rFonts w:eastAsia="Calibri"/>
              </w:rPr>
              <w:t>К.М.Симонов. «Майор привёз мальчишку на лафете…»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76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rFonts w:eastAsia="Calibri"/>
              </w:rPr>
              <w:t>Русские поэты 20 века  о Родине и родной природе. И.А.Бунин «Помню- долгий зимний вечер..»</w:t>
            </w:r>
            <w:r w:rsidRPr="003F42E2">
              <w:rPr>
                <w:bCs/>
                <w:iCs/>
                <w:color w:val="000000" w:themeColor="text1"/>
              </w:rPr>
              <w:t xml:space="preserve"> К.Д. Бальмонт «Осень», М.А. Волошин «Над зыбкой рябью вод…», В. Хлебников «Когда над полем зеленеет…»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</w:rPr>
              <w:t>77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 xml:space="preserve">Д.Кедрин. «Алёнушка»; А Прокофьев. «Алёнушка»;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lastRenderedPageBreak/>
              <w:t>78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  <w:lang w:val="tt-RU"/>
              </w:rPr>
            </w:pPr>
            <w:r w:rsidRPr="003F42E2">
              <w:rPr>
                <w:rFonts w:eastAsia="Calibri"/>
                <w:lang w:val="tt-RU"/>
              </w:rPr>
              <w:t>Контрольная работа за 3 четверть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79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Н.Рубцов. «Родная деревня»</w:t>
            </w:r>
            <w:r w:rsidRPr="003F42E2">
              <w:rPr>
                <w:rFonts w:eastAsia="Calibri"/>
                <w:lang w:val="tt-RU"/>
              </w:rPr>
              <w:t>, Дон Аминадо “Города и годы”.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80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 xml:space="preserve">Рр </w:t>
            </w:r>
            <w:r w:rsidRPr="003F42E2">
              <w:rPr>
                <w:rFonts w:eastAsia="Calibri"/>
              </w:rPr>
              <w:t>Писатели улыбаются. Саша Чёрный «Кавказский пленник</w:t>
            </w:r>
            <w:r>
              <w:rPr>
                <w:rFonts w:eastAsia="Calibri"/>
                <w:lang w:val="tt-RU"/>
              </w:rPr>
              <w:t>”</w:t>
            </w:r>
            <w:r w:rsidRPr="003F42E2">
              <w:rPr>
                <w:rFonts w:eastAsia="Calibri"/>
              </w:rPr>
              <w:t xml:space="preserve">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81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 xml:space="preserve"> Саша Черный. Рассказ «Игорь-Робинзон». Юмор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82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Ю.Ч.Ким. «Рыба-кит»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83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t>Проза о подростках и для подростков. В.Крапивин. Почему такое имя?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84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>
              <w:rPr>
                <w:rFonts w:eastAsia="Calibri"/>
                <w:lang w:val="tt-RU"/>
              </w:rPr>
              <w:t xml:space="preserve">Рр </w:t>
            </w:r>
            <w:r w:rsidRPr="003F42E2">
              <w:rPr>
                <w:rFonts w:eastAsia="Calibri"/>
              </w:rPr>
              <w:t>Сочинение о талантливом писателе.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rFonts w:eastAsia="Calibri"/>
                <w:b/>
              </w:rPr>
            </w:pPr>
            <w:r w:rsidRPr="003F42E2">
              <w:rPr>
                <w:b/>
              </w:rPr>
              <w:t>Зарубежная литература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19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85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rFonts w:eastAsia="Calibri"/>
              </w:rPr>
              <w:t>Р.Л.Стивен Сон «Вересковый мёд»: верность традициям предков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Cs/>
              </w:rPr>
            </w:pPr>
            <w:r>
              <w:rPr>
                <w:bCs/>
              </w:rPr>
              <w:t xml:space="preserve"> </w:t>
            </w:r>
            <w:r>
              <w:rPr>
                <w:bCs/>
                <w:lang w:val="tt-RU"/>
              </w:rPr>
              <w:t xml:space="preserve"> </w:t>
            </w:r>
            <w:r w:rsidRPr="003F42E2">
              <w:rPr>
                <w:bCs/>
              </w:rPr>
              <w:t>86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rFonts w:eastAsia="Calibri"/>
              </w:rPr>
              <w:t xml:space="preserve">Д.Дефо «Робинзон Крузо»: необычайные приключения героя.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Cs/>
              </w:rPr>
            </w:pPr>
            <w:r>
              <w:rPr>
                <w:bCs/>
              </w:rPr>
              <w:t xml:space="preserve"> </w:t>
            </w:r>
            <w:r>
              <w:rPr>
                <w:bCs/>
                <w:lang w:val="tt-RU"/>
              </w:rPr>
              <w:t xml:space="preserve"> </w:t>
            </w:r>
            <w:r w:rsidRPr="003F42E2">
              <w:rPr>
                <w:bCs/>
              </w:rPr>
              <w:t>87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 xml:space="preserve"> Д.Дефо «Робинзон Крузо»: произведение о силе человеческого духа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Cs/>
              </w:rPr>
            </w:pPr>
            <w:r>
              <w:rPr>
                <w:bCs/>
              </w:rPr>
              <w:t xml:space="preserve"> </w:t>
            </w:r>
            <w:r>
              <w:rPr>
                <w:bCs/>
                <w:lang w:val="tt-RU"/>
              </w:rPr>
              <w:t xml:space="preserve"> </w:t>
            </w:r>
            <w:r w:rsidRPr="003F42E2">
              <w:rPr>
                <w:bCs/>
              </w:rPr>
              <w:t>88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Д. Дефо. «Робинзон Крузо»: смелость, мужество, находчивость, несгибаемость перед жизненными обстоятельствами.</w:t>
            </w:r>
            <w:r w:rsidRPr="003F42E2">
              <w:rPr>
                <w:rFonts w:eastAsia="Calibri"/>
                <w:lang w:val="tt-RU"/>
              </w:rPr>
              <w:t xml:space="preserve">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 xml:space="preserve">  </w:t>
            </w:r>
            <w:r w:rsidRPr="003F42E2">
              <w:rPr>
                <w:bCs/>
                <w:lang w:val="tt-RU"/>
              </w:rPr>
              <w:t>89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rFonts w:eastAsia="Calibri"/>
              </w:rPr>
              <w:t>Х.К.Андерсен «Снежная королева»: реальность и фантастика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90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Х.К.Андерсен «Снежная королева»:сказка о великой силе любви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91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Х.К.Андерсен «Снежная королева»: «Что есть красота?»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92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Х.К.Андерсен. Сказки (Вн.чтение).Волшебные сказки Андерсена«Стойкий оловянный солдатик»(1838), «Гадкий утёнок»(1843)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rPr>
          <w:trHeight w:val="468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93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РрХ.-К. Андерсен. Сказки..</w:t>
            </w:r>
          </w:p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rPr>
          <w:trHeight w:val="468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94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bCs/>
                <w:iCs/>
              </w:rPr>
              <w:t>Жорж Санд. « О чём говорят цветы»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95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bCs/>
                <w:iCs/>
              </w:rPr>
              <w:t>Зарубежная сказочная проза. Ш.Перро.»Сказки матушки Гусыни»., Бр. Гримм. «Госпожа метелица»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96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М.Твен . «Приключения Том  Сойера» неповторимый мир детсва.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97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М.Твен . «Приключения Том  Сойера»:дружба героев.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98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«Приключения Том  Сойера»:-любимая книга многих поколений читателей.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99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rFonts w:eastAsia="Calibri"/>
              </w:rPr>
              <w:t>Джек Лондон «Сказание о Кише»: что значит быть взрослым?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100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Джек Лондон «Сказание о Кише»:мастерство писателя.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101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color w:val="000000"/>
              </w:rPr>
            </w:pPr>
            <w:r w:rsidRPr="003F42E2">
              <w:t>Итоговая контрольная работа за курс 5-ого класса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102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rPr>
                <w:rFonts w:eastAsia="Calibri"/>
              </w:rPr>
              <w:t xml:space="preserve">Обобщение изученного материала за курс </w:t>
            </w:r>
            <w:r w:rsidRPr="003F42E2">
              <w:rPr>
                <w:rFonts w:eastAsia="Calibri"/>
                <w:lang w:val="tt-RU"/>
              </w:rPr>
              <w:t>6</w:t>
            </w:r>
            <w:r w:rsidRPr="003F42E2">
              <w:rPr>
                <w:rFonts w:eastAsia="Calibri"/>
              </w:rPr>
              <w:t xml:space="preserve"> класса.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103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color w:val="000000"/>
              </w:rPr>
            </w:pPr>
            <w:r w:rsidRPr="003F42E2">
              <w:rPr>
                <w:color w:val="000000"/>
              </w:rPr>
              <w:t xml:space="preserve">Проект </w:t>
            </w:r>
            <w:r w:rsidRPr="003F42E2">
              <w:rPr>
                <w:b/>
                <w:color w:val="000000"/>
              </w:rPr>
              <w:t>. «</w:t>
            </w:r>
            <w:r w:rsidRPr="003F42E2">
              <w:rPr>
                <w:color w:val="000000"/>
              </w:rPr>
              <w:t>Путешествие по стране Литературии»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  <w:color w:val="000000"/>
              </w:rPr>
            </w:pPr>
            <w:r w:rsidRPr="003F42E2">
              <w:rPr>
                <w:color w:val="000000"/>
              </w:rPr>
              <w:t xml:space="preserve">                                                   </w:t>
            </w:r>
            <w:r w:rsidRPr="003F42E2">
              <w:rPr>
                <w:b/>
                <w:color w:val="000000"/>
              </w:rPr>
              <w:t xml:space="preserve">Заключительный урок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2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104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rFonts w:eastAsia="Calibri"/>
              </w:rPr>
            </w:pPr>
            <w:r w:rsidRPr="003F42E2">
              <w:rPr>
                <w:rFonts w:eastAsia="Calibri"/>
              </w:rPr>
              <w:t>Подведение итогов года.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105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rPr>
                <w:rFonts w:eastAsia="Calibri"/>
              </w:rPr>
              <w:t>Рекомендации на лето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6 класс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  <w:bCs/>
                <w:lang w:val="tt-RU"/>
              </w:rPr>
            </w:pPr>
            <w:r w:rsidRPr="003F42E2">
              <w:rPr>
                <w:b/>
                <w:lang w:val="tt-RU"/>
              </w:rPr>
              <w:t xml:space="preserve">                                                      Художественная </w:t>
            </w:r>
            <w:r w:rsidRPr="003F42E2">
              <w:rPr>
                <w:b/>
              </w:rPr>
              <w:t>литература как искусство слова</w:t>
            </w:r>
            <w:r w:rsidRPr="003F42E2">
              <w:rPr>
                <w:b/>
                <w:lang w:val="tt-RU"/>
              </w:rPr>
              <w:t>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  <w:lang w:val="tt-RU"/>
              </w:rPr>
            </w:pPr>
            <w:r w:rsidRPr="003F42E2">
              <w:rPr>
                <w:b/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>Введение. Художественный образ.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</w:rPr>
              <w:t>Устное народное творчество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  <w:lang w:val="tt-RU"/>
              </w:rPr>
            </w:pPr>
            <w:r w:rsidRPr="003F42E2">
              <w:rPr>
                <w:b/>
                <w:bCs/>
                <w:lang w:val="tt-RU"/>
              </w:rPr>
              <w:t>4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 xml:space="preserve">Обрядовый фольклор.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rPr>
                <w:spacing w:val="-2"/>
              </w:rPr>
              <w:t xml:space="preserve">Пословицы и </w:t>
            </w:r>
            <w:r w:rsidRPr="003F42E2">
              <w:t xml:space="preserve">поговорки.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lang w:val="tt-RU"/>
              </w:rPr>
            </w:pPr>
            <w:r w:rsidRPr="003F42E2">
              <w:rPr>
                <w:spacing w:val="-2"/>
                <w:lang w:val="tt-RU"/>
              </w:rPr>
              <w:t>В/Ч.Загадки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spacing w:val="-2"/>
                <w:lang w:val="tt-RU"/>
              </w:rPr>
            </w:pPr>
            <w:r w:rsidRPr="003F42E2">
              <w:rPr>
                <w:spacing w:val="-2"/>
                <w:lang w:val="tt-RU"/>
              </w:rPr>
              <w:t>Рр</w:t>
            </w:r>
            <w:r>
              <w:rPr>
                <w:spacing w:val="-2"/>
                <w:lang w:val="tt-RU"/>
              </w:rPr>
              <w:t xml:space="preserve"> </w:t>
            </w:r>
            <w:r w:rsidRPr="003F42E2">
              <w:rPr>
                <w:spacing w:val="-2"/>
                <w:lang w:val="tt-RU"/>
              </w:rPr>
              <w:t>Русский фольклор.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</w:rPr>
              <w:t>Древнерусская литература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3</w:t>
            </w:r>
          </w:p>
        </w:tc>
      </w:tr>
      <w:tr w:rsidR="00EC2B0B" w:rsidRPr="003F42E2" w:rsidTr="00161F80">
        <w:trPr>
          <w:trHeight w:val="371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>Русская летопись.Из «Повести  временных лет»: «Сказание о белгородском киселе</w:t>
            </w:r>
          </w:p>
          <w:p w:rsidR="00EC2B0B" w:rsidRPr="003F42E2" w:rsidRDefault="00EC2B0B" w:rsidP="00161F80">
            <w:pPr>
              <w:spacing w:after="0"/>
              <w:jc w:val="center"/>
              <w:rPr>
                <w:b/>
              </w:rPr>
            </w:pP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>В/Ч «Житие Сергия Радонежского»</w:t>
            </w:r>
          </w:p>
          <w:p w:rsidR="00EC2B0B" w:rsidRPr="003F42E2" w:rsidRDefault="00EC2B0B" w:rsidP="00161F80">
            <w:pPr>
              <w:shd w:val="clear" w:color="auto" w:fill="FFFFFF"/>
              <w:spacing w:after="0"/>
            </w:pP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>Входная контрольная работа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</w:rPr>
              <w:t>Русская литература XVIII века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  <w:lang w:val="tt-RU"/>
              </w:rPr>
            </w:pPr>
            <w:r w:rsidRPr="003F42E2">
              <w:rPr>
                <w:b/>
                <w:bCs/>
                <w:lang w:val="tt-RU"/>
              </w:rPr>
              <w:t>5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b/>
              </w:rPr>
            </w:pPr>
            <w:r w:rsidRPr="003F42E2">
              <w:t>Русские басни. И.И. Дмитриев «Муха»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rPr>
          <w:trHeight w:val="424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rPr>
                <w:lang w:val="tt-RU"/>
              </w:rPr>
            </w:pPr>
            <w:r w:rsidRPr="003F42E2">
              <w:t xml:space="preserve"> И.А. Крылов «Осел и Соловей».</w:t>
            </w:r>
            <w:r w:rsidRPr="003F42E2">
              <w:rPr>
                <w:lang w:val="tt-RU"/>
              </w:rPr>
              <w:t>(1811)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</w:pPr>
            <w:r w:rsidRPr="003F42E2">
              <w:t>И.А. Крылов .«Листы и корни», «Слон и Моська» (1808), «Лебедь ,Щука и Рак» (1814), «Квартет» (1811)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</w:pPr>
            <w:r w:rsidRPr="003F42E2">
              <w:t>И.А. Крылов. «Ларчик», «Свинья под дубом» (1823)»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rPr>
          <w:trHeight w:val="343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Cs/>
              </w:rPr>
            </w:pPr>
            <w:r w:rsidRPr="003F42E2">
              <w:rPr>
                <w:bCs/>
              </w:rPr>
              <w:t xml:space="preserve">  13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</w:pPr>
            <w:r w:rsidRPr="003F42E2">
              <w:t>Рр Русские басни.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</w:rPr>
              <w:t>Русская литература XIX века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  <w:lang w:val="tt-RU"/>
              </w:rPr>
            </w:pPr>
            <w:r w:rsidRPr="003F42E2">
              <w:rPr>
                <w:b/>
                <w:bCs/>
                <w:lang w:val="tt-RU"/>
              </w:rPr>
              <w:t>46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lang w:val="tt-RU"/>
              </w:rPr>
            </w:pPr>
            <w:r w:rsidRPr="003F42E2">
              <w:t>А.С.Пушкин. Дружба в жизни поэта. Стихотворение «И.И. Пущину»</w:t>
            </w:r>
            <w:r w:rsidRPr="003F42E2">
              <w:rPr>
                <w:lang w:val="tt-RU"/>
              </w:rPr>
              <w:t>(1826),”Во глубине сибирских руд”(1827),”В начале жизни школу помню я ..”(1830)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Стихотворение А.С. Пушкина «Узник», «Эхо»(1831)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lang w:val="tt-RU"/>
              </w:rPr>
            </w:pPr>
            <w:r w:rsidRPr="003F42E2">
              <w:t>Стихотворение А.С. Пушкина «Зимнее утро»</w:t>
            </w:r>
            <w:r w:rsidRPr="003F42E2">
              <w:rPr>
                <w:lang w:val="tt-RU"/>
              </w:rPr>
              <w:t xml:space="preserve"> (1829),” Туча”(1835)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 xml:space="preserve"> В/Ч А.С. Пушкин «Зимняя дорога»</w:t>
            </w:r>
            <w:r w:rsidRPr="003F42E2">
              <w:rPr>
                <w:lang w:val="tt-RU"/>
              </w:rPr>
              <w:t xml:space="preserve">(1826) </w:t>
            </w:r>
            <w:r w:rsidRPr="003F42E2">
              <w:t>и другие стихотворения.Тема дороги в лирике Пушкина.</w:t>
            </w:r>
            <w:r w:rsidRPr="003F42E2">
              <w:rPr>
                <w:i/>
                <w:iCs/>
                <w:color w:val="00B050"/>
              </w:rPr>
              <w:t xml:space="preserve"> </w:t>
            </w:r>
            <w:r w:rsidRPr="003F42E2">
              <w:rPr>
                <w:i/>
                <w:iCs/>
              </w:rPr>
              <w:t xml:space="preserve">«Чем чаще празднует лицей…» (1831), «Была пора: наш праздник молодой…» (1836). </w:t>
            </w:r>
            <w:r w:rsidRPr="003F42E2">
              <w:t xml:space="preserve">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Проектная деятельность. Поэты пуш</w:t>
            </w:r>
            <w:r w:rsidRPr="003F42E2">
              <w:softHyphen/>
            </w:r>
            <w:r w:rsidRPr="003F42E2">
              <w:rPr>
                <w:spacing w:val="-2"/>
              </w:rPr>
              <w:t>кинской поры. Стихотворения  ( Н.М. Языкова,  Е.А. Баратынского,  К.Н. Батюшкова,А.А.Дельвига,А.В.Кольцова,Д.В.Давыдова.)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rPr>
                <w:bCs/>
                <w:spacing w:val="-2"/>
              </w:rPr>
              <w:t xml:space="preserve">Рр А.С.Пушкин. </w:t>
            </w:r>
            <w:r w:rsidRPr="003F42E2">
              <w:rPr>
                <w:spacing w:val="-1"/>
              </w:rPr>
              <w:t xml:space="preserve">Двусложные </w:t>
            </w:r>
            <w:r w:rsidRPr="003F42E2">
              <w:rPr>
                <w:spacing w:val="-4"/>
              </w:rPr>
              <w:t>размеры стиха.</w:t>
            </w:r>
            <w:r w:rsidRPr="003F42E2">
              <w:rPr>
                <w:color w:val="00B050"/>
              </w:rPr>
              <w:t xml:space="preserve"> </w:t>
            </w:r>
            <w:r w:rsidRPr="003F42E2">
              <w:t>«Выстрел» (1830).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А.С. Пушкин «Дубровский»</w:t>
            </w:r>
            <w:r w:rsidRPr="003F42E2">
              <w:rPr>
                <w:lang w:val="tt-RU"/>
              </w:rPr>
              <w:t xml:space="preserve">(1832-1833) </w:t>
            </w:r>
            <w:r w:rsidRPr="003F42E2">
              <w:t>:Дубровский – старший и Троекуров.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 xml:space="preserve"> «Дубровский»:бунт крестьян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 xml:space="preserve"> «Дубровский» история любви.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Контрольное тестирование за 1 четверть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24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«Дубровский» протест Владимира Дубровского.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 xml:space="preserve">Сюжет и композиция романа </w:t>
            </w:r>
            <w:r w:rsidRPr="003F42E2">
              <w:rPr>
                <w:spacing w:val="-5"/>
              </w:rPr>
              <w:t>«Дубровский»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26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rPr>
                <w:spacing w:val="-5"/>
              </w:rPr>
              <w:t xml:space="preserve">«Дубровский»: мое понимание романа Пушкина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>
              <w:rPr>
                <w:lang w:val="tt-RU"/>
              </w:rPr>
              <w:t xml:space="preserve">Рр </w:t>
            </w:r>
            <w:r w:rsidRPr="003F42E2">
              <w:t xml:space="preserve">Подготовка к сочинению по роману </w:t>
            </w:r>
            <w:r w:rsidRPr="003F42E2">
              <w:rPr>
                <w:spacing w:val="-1"/>
              </w:rPr>
              <w:t xml:space="preserve">А.С. Пушкина </w:t>
            </w:r>
            <w:r w:rsidRPr="003F42E2">
              <w:rPr>
                <w:spacing w:val="-4"/>
              </w:rPr>
              <w:t>«Дубровский».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rPr>
                <w:bCs/>
              </w:rPr>
              <w:t xml:space="preserve"> А.С.Пушкин . </w:t>
            </w:r>
            <w:r w:rsidRPr="003F42E2">
              <w:rPr>
                <w:spacing w:val="-2"/>
              </w:rPr>
              <w:t>«Повести по</w:t>
            </w:r>
            <w:r w:rsidRPr="003F42E2">
              <w:rPr>
                <w:spacing w:val="-2"/>
              </w:rPr>
              <w:softHyphen/>
            </w:r>
            <w:r w:rsidRPr="003F42E2">
              <w:rPr>
                <w:spacing w:val="-4"/>
              </w:rPr>
              <w:t xml:space="preserve">койного Ивана </w:t>
            </w:r>
            <w:r w:rsidRPr="003F42E2">
              <w:t>Петровича Белкина». Барышня-к</w:t>
            </w:r>
            <w:r w:rsidRPr="003F42E2">
              <w:rPr>
                <w:spacing w:val="-2"/>
              </w:rPr>
              <w:t>рестьянка»:сюжет и герои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Cs/>
              </w:rPr>
            </w:pPr>
            <w:r w:rsidRPr="003F42E2">
              <w:rPr>
                <w:bCs/>
              </w:rPr>
              <w:t>«Барышня –крестьянка»:Особенности композиции повести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Cs/>
              </w:rPr>
            </w:pPr>
            <w:r w:rsidRPr="003F42E2">
              <w:rPr>
                <w:bCs/>
              </w:rPr>
              <w:t>В/Ч. «Повести Белкина»</w:t>
            </w:r>
            <w:r w:rsidRPr="003F42E2">
              <w:rPr>
                <w:bCs/>
                <w:lang w:val="tt-RU"/>
              </w:rPr>
              <w:t>(1830)</w:t>
            </w:r>
            <w:r w:rsidRPr="003F42E2">
              <w:rPr>
                <w:bCs/>
              </w:rPr>
              <w:t>:проблемы и герои.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rPr>
                <w:spacing w:val="-10"/>
              </w:rPr>
              <w:t xml:space="preserve">М.Ю.Лермонтов. </w:t>
            </w:r>
            <w:r w:rsidRPr="003F42E2">
              <w:rPr>
                <w:spacing w:val="-1"/>
              </w:rPr>
              <w:t>Стихотворе</w:t>
            </w:r>
            <w:r w:rsidRPr="003F42E2">
              <w:rPr>
                <w:spacing w:val="-1"/>
              </w:rPr>
              <w:softHyphen/>
            </w:r>
            <w:r w:rsidRPr="003F42E2">
              <w:rPr>
                <w:spacing w:val="-2"/>
              </w:rPr>
              <w:t>ния «Тучи»</w:t>
            </w:r>
            <w:r w:rsidRPr="003F42E2">
              <w:rPr>
                <w:spacing w:val="-2"/>
                <w:lang w:val="tt-RU"/>
              </w:rPr>
              <w:t>(1840)</w:t>
            </w:r>
            <w:r w:rsidRPr="003F42E2">
              <w:rPr>
                <w:spacing w:val="-2"/>
              </w:rPr>
              <w:t>, «Парус»(1832)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spacing w:val="-10"/>
              </w:rPr>
            </w:pPr>
            <w:r w:rsidRPr="003F42E2">
              <w:rPr>
                <w:spacing w:val="-10"/>
              </w:rPr>
              <w:t>М.Ю.Лермонтов. «Три пальмы» (1838)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spacing w:val="-10"/>
                <w:lang w:val="tt-RU"/>
              </w:rPr>
            </w:pPr>
            <w:r w:rsidRPr="003F42E2">
              <w:rPr>
                <w:spacing w:val="-10"/>
              </w:rPr>
              <w:t>М.Ю.Лермонтов. «Листок»</w:t>
            </w:r>
            <w:r w:rsidRPr="003F42E2">
              <w:rPr>
                <w:spacing w:val="-10"/>
                <w:lang w:val="tt-RU"/>
              </w:rPr>
              <w:t>(1841)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34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spacing w:val="-10"/>
              </w:rPr>
            </w:pPr>
            <w:r w:rsidRPr="003F42E2">
              <w:rPr>
                <w:spacing w:val="-10"/>
              </w:rPr>
              <w:t>М.Ю.Лермонтов.  «Утес»</w:t>
            </w:r>
            <w:r w:rsidRPr="003F42E2">
              <w:rPr>
                <w:spacing w:val="-10"/>
                <w:lang w:val="tt-RU"/>
              </w:rPr>
              <w:t xml:space="preserve"> (1841)</w:t>
            </w:r>
            <w:r w:rsidRPr="003F42E2">
              <w:rPr>
                <w:spacing w:val="-10"/>
              </w:rPr>
              <w:t xml:space="preserve">,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spacing w:val="-10"/>
              </w:rPr>
            </w:pPr>
            <w:r w:rsidRPr="003F42E2">
              <w:rPr>
                <w:spacing w:val="-10"/>
              </w:rPr>
              <w:t>М.Ю.Лермонтов.  Лирика.(Урок развития речи 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rPr>
                <w:spacing w:val="-2"/>
              </w:rPr>
              <w:t xml:space="preserve">И.С.Тургенев.  </w:t>
            </w:r>
            <w:r w:rsidRPr="003F42E2">
              <w:rPr>
                <w:spacing w:val="-3"/>
              </w:rPr>
              <w:t>«Бежин луг»</w:t>
            </w:r>
            <w:r w:rsidRPr="003F42E2">
              <w:rPr>
                <w:spacing w:val="-3"/>
                <w:lang w:val="tt-RU"/>
              </w:rPr>
              <w:t>(1846,1874)</w:t>
            </w:r>
            <w:r w:rsidRPr="003F42E2">
              <w:rPr>
                <w:spacing w:val="-3"/>
              </w:rPr>
              <w:t>:образы автора и рассказчика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37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spacing w:val="-2"/>
              </w:rPr>
            </w:pPr>
            <w:r w:rsidRPr="003F42E2">
              <w:rPr>
                <w:spacing w:val="-2"/>
              </w:rPr>
              <w:t xml:space="preserve"> </w:t>
            </w:r>
            <w:r>
              <w:rPr>
                <w:spacing w:val="-2"/>
                <w:lang w:val="tt-RU"/>
              </w:rPr>
              <w:t xml:space="preserve">Рр </w:t>
            </w:r>
            <w:r w:rsidRPr="003F42E2">
              <w:rPr>
                <w:spacing w:val="-2"/>
              </w:rPr>
              <w:t>«Бежин луг»:образы крестьянских детей.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 xml:space="preserve"> «Бежин луг»:</w:t>
            </w:r>
            <w:r>
              <w:rPr>
                <w:lang w:val="tt-RU"/>
              </w:rPr>
              <w:t xml:space="preserve"> </w:t>
            </w:r>
            <w:r w:rsidRPr="003F42E2">
              <w:t>картины природы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rPr>
          <w:trHeight w:val="346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</w:pPr>
            <w:r w:rsidRPr="003F42E2">
              <w:t>В/Ч. И.С. Тургенев. «Хорь и Калиныч» и другие рассказы из «Записок охотника».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rPr>
          <w:trHeight w:val="346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40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</w:pPr>
            <w:r w:rsidRPr="003F42E2">
              <w:t xml:space="preserve"> Ф.И.Тютчев.  «Неохотно и несмело…».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rPr>
          <w:trHeight w:val="346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41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</w:pPr>
            <w:r w:rsidRPr="003F42E2">
              <w:t>Ф.И.Тютчев.  . «С поляны коршун поднялся»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rPr>
          <w:trHeight w:val="346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42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</w:pPr>
            <w:r w:rsidRPr="003F42E2">
              <w:t xml:space="preserve"> В/Ч Ф.И.Тютчев. «Листья».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>А.А.Фет «Ель рукавом мне тропинку завесила…»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>В/Ч А.А.Фет. «Еще майская ночь».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45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 xml:space="preserve">Контрольная работа за </w:t>
            </w:r>
            <w:r w:rsidRPr="003F42E2">
              <w:rPr>
                <w:lang w:val="tt-RU"/>
              </w:rPr>
              <w:t xml:space="preserve">1 </w:t>
            </w:r>
            <w:r w:rsidRPr="003F42E2">
              <w:t>полугодие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lang w:val="tt-RU"/>
              </w:rPr>
            </w:pPr>
            <w:r w:rsidRPr="003F42E2">
              <w:t xml:space="preserve">А.А.Фет, «Учись у них –у дуба ,у берёзы…» </w:t>
            </w:r>
            <w:r w:rsidRPr="003F42E2">
              <w:rPr>
                <w:lang w:val="tt-RU"/>
              </w:rPr>
              <w:t>(1883)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lastRenderedPageBreak/>
              <w:t>47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rPr>
                <w:rFonts w:eastAsia="Calibri"/>
                <w:shd w:val="clear" w:color="auto" w:fill="F7F7F7"/>
                <w:lang w:val="tt-RU"/>
              </w:rPr>
              <w:t>Проект .</w:t>
            </w:r>
            <w:r w:rsidRPr="003F42E2">
              <w:rPr>
                <w:color w:val="000000"/>
              </w:rPr>
              <w:t>Тема природы в лирике А.А.Фета и Ф.И.Тютчева</w:t>
            </w:r>
            <w:r w:rsidRPr="003F42E2">
              <w:rPr>
                <w:rFonts w:eastAsia="Calibri"/>
                <w:shd w:val="clear" w:color="auto" w:fill="F7F7F7"/>
              </w:rPr>
              <w:t xml:space="preserve">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48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>Н.А. Некрасов. "Железная дорога":автор и народ.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49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>Н.А. Некрасов. "Железная дорога": своеобразие композиции стихотворен</w:t>
            </w:r>
            <w:r w:rsidRPr="003F42E2">
              <w:rPr>
                <w:lang w:val="tt-RU"/>
              </w:rPr>
              <w:t>и</w:t>
            </w:r>
            <w:r w:rsidRPr="003F42E2">
              <w:t>я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 xml:space="preserve">  50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Рр Законы стихосложения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rPr>
                <w:b/>
                <w:bCs/>
              </w:rPr>
              <w:t xml:space="preserve"> </w:t>
            </w:r>
            <w:r w:rsidRPr="003F42E2">
              <w:rPr>
                <w:b/>
                <w:bCs/>
                <w:lang w:val="tt-RU"/>
              </w:rPr>
              <w:t xml:space="preserve"> </w:t>
            </w:r>
            <w:r w:rsidRPr="003F42E2">
              <w:rPr>
                <w:bCs/>
                <w:lang w:val="tt-RU"/>
              </w:rPr>
              <w:t>Проект.</w:t>
            </w:r>
            <w:r w:rsidRPr="003F42E2">
              <w:rPr>
                <w:color w:val="000000"/>
              </w:rPr>
              <w:t>Трехсложные размеры стиха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rPr>
          <w:trHeight w:val="395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>Н.С.Лесков. «Левша»</w:t>
            </w:r>
            <w:r w:rsidRPr="003F42E2">
              <w:rPr>
                <w:lang w:val="tt-RU"/>
              </w:rPr>
              <w:t>(1881)</w:t>
            </w:r>
            <w:r w:rsidRPr="003F42E2">
              <w:t xml:space="preserve">:народ и </w:t>
            </w:r>
            <w:r w:rsidRPr="003F42E2">
              <w:rPr>
                <w:spacing w:val="-2"/>
              </w:rPr>
              <w:t xml:space="preserve">власть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53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>«Левша»»: язык сказа. «Человек на часах»(1883)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rPr>
                <w:bCs/>
              </w:rPr>
              <w:t>А.П.Чехов. «Толстый и тонкий»</w:t>
            </w:r>
            <w:r w:rsidRPr="003F42E2">
              <w:rPr>
                <w:bCs/>
                <w:lang w:val="tt-RU"/>
              </w:rPr>
              <w:t>(1883)</w:t>
            </w:r>
            <w:r w:rsidRPr="003F42E2">
              <w:rPr>
                <w:bCs/>
              </w:rPr>
              <w:t>:герои рассказа.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А.П.Чехов.»Толстый и тонкий»:источники комического в рассказе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56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Cs/>
              </w:rPr>
            </w:pPr>
            <w:r w:rsidRPr="003F42E2">
              <w:rPr>
                <w:bCs/>
              </w:rPr>
              <w:t xml:space="preserve">В/Ч.  А.П.Чехов. Рассказы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ind w:right="94"/>
              <w:rPr>
                <w:bCs/>
              </w:rPr>
            </w:pPr>
            <w:r w:rsidRPr="003F42E2">
              <w:rPr>
                <w:bCs/>
              </w:rPr>
              <w:t xml:space="preserve">Проект. Родная природа в стихотворениях  русских поэтов </w:t>
            </w:r>
            <w:r w:rsidRPr="003F42E2">
              <w:rPr>
                <w:bCs/>
                <w:lang w:val="en-US"/>
              </w:rPr>
              <w:t>XIX</w:t>
            </w:r>
            <w:r w:rsidRPr="003F42E2">
              <w:rPr>
                <w:bCs/>
              </w:rPr>
              <w:t xml:space="preserve"> века Е.А.Баратынский,</w:t>
            </w:r>
          </w:p>
          <w:p w:rsidR="00EC2B0B" w:rsidRPr="003F42E2" w:rsidRDefault="00EC2B0B" w:rsidP="00161F80">
            <w:pPr>
              <w:shd w:val="clear" w:color="auto" w:fill="FFFFFF"/>
              <w:spacing w:after="0"/>
              <w:ind w:right="94"/>
              <w:rPr>
                <w:bCs/>
              </w:rPr>
            </w:pPr>
            <w:r w:rsidRPr="003F42E2">
              <w:rPr>
                <w:bCs/>
              </w:rPr>
              <w:t xml:space="preserve">(«Весна, весна ! как воздух чист !», «Чудный град порой сольется»; </w:t>
            </w:r>
          </w:p>
          <w:p w:rsidR="00EC2B0B" w:rsidRPr="003F42E2" w:rsidRDefault="00EC2B0B" w:rsidP="00161F80">
            <w:pPr>
              <w:shd w:val="clear" w:color="auto" w:fill="FFFFFF"/>
              <w:spacing w:after="0"/>
              <w:ind w:right="94"/>
              <w:rPr>
                <w:bCs/>
              </w:rPr>
            </w:pP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58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ind w:right="94"/>
              <w:rPr>
                <w:bCs/>
              </w:rPr>
            </w:pPr>
            <w:r w:rsidRPr="003F42E2">
              <w:rPr>
                <w:bCs/>
              </w:rPr>
              <w:t>Я.П. Полонский («По горам две хмурых тучи…», «Посмотри- какая мгла…»;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59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ind w:right="94"/>
              <w:rPr>
                <w:bCs/>
              </w:rPr>
            </w:pPr>
            <w:r w:rsidRPr="003F42E2">
              <w:rPr>
                <w:bCs/>
              </w:rPr>
              <w:t>А.К. Толстой. «Где гнутся над омутом лозы...».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</w:rPr>
              <w:t>Русская литература XX века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  <w:lang w:val="tt-RU"/>
              </w:rPr>
            </w:pPr>
            <w:r w:rsidRPr="003F42E2">
              <w:rPr>
                <w:b/>
                <w:bCs/>
                <w:lang w:val="tt-RU"/>
              </w:rPr>
              <w:t>27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60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А.И.Куприн. «Чудесный доктор»:</w:t>
            </w:r>
            <w:r w:rsidRPr="003F42E2">
              <w:rPr>
                <w:lang w:val="tt-RU"/>
              </w:rPr>
              <w:t xml:space="preserve"> </w:t>
            </w:r>
            <w:r w:rsidRPr="003F42E2">
              <w:t>герой прототип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 xml:space="preserve">А.И.Куприн. «Чудесный доктор» Понятие о рождественском рассказе. 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b/>
              </w:rPr>
            </w:pPr>
            <w:r w:rsidRPr="003F42E2">
              <w:rPr>
                <w:spacing w:val="-3"/>
              </w:rPr>
              <w:t>А.С.Грин. «Алые паруса»:мечта и действительность.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63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spacing w:val="-3"/>
              </w:rPr>
            </w:pPr>
            <w:r w:rsidRPr="003F42E2">
              <w:rPr>
                <w:spacing w:val="-3"/>
              </w:rPr>
              <w:t xml:space="preserve"> </w:t>
            </w:r>
            <w:r>
              <w:rPr>
                <w:spacing w:val="-3"/>
                <w:lang w:val="tt-RU"/>
              </w:rPr>
              <w:t xml:space="preserve">Рр </w:t>
            </w:r>
            <w:r w:rsidRPr="003F42E2">
              <w:rPr>
                <w:spacing w:val="-3"/>
              </w:rPr>
              <w:t>«Алые паруса»:Ассоль и Грэй.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b/>
              </w:rPr>
            </w:pPr>
            <w:r w:rsidRPr="003F42E2">
              <w:rPr>
                <w:spacing w:val="-6"/>
              </w:rPr>
              <w:t>А.П. Платонов. С</w:t>
            </w:r>
            <w:r w:rsidRPr="003F42E2">
              <w:rPr>
                <w:spacing w:val="-3"/>
              </w:rPr>
              <w:t xml:space="preserve">казка-быль </w:t>
            </w:r>
            <w:r w:rsidRPr="003F42E2">
              <w:rPr>
                <w:spacing w:val="-4"/>
              </w:rPr>
              <w:t xml:space="preserve">«Неизвестный </w:t>
            </w:r>
            <w:r w:rsidRPr="003F42E2">
              <w:t>цветок»:образы – символы в сказке.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spacing w:val="-9"/>
              </w:rPr>
            </w:pPr>
            <w:r w:rsidRPr="003F42E2">
              <w:rPr>
                <w:spacing w:val="-9"/>
              </w:rPr>
              <w:t>В/Ч. В.М.Гаршин . «</w:t>
            </w:r>
            <w:r w:rsidRPr="003F42E2">
              <w:rPr>
                <w:spacing w:val="-9"/>
                <w:lang w:val="en-US"/>
              </w:rPr>
              <w:t>Attalea Princeps</w:t>
            </w:r>
            <w:r w:rsidRPr="003F42E2">
              <w:rPr>
                <w:spacing w:val="-9"/>
              </w:rPr>
              <w:t>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b/>
              </w:rPr>
            </w:pPr>
            <w:r w:rsidRPr="003F42E2">
              <w:t xml:space="preserve">К.М. Симонов «Ты помнишь, Алеша, дороги Смоленщины…»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67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bCs/>
              </w:rPr>
            </w:pPr>
            <w:r w:rsidRPr="003F42E2">
              <w:t>Д.С.Самойлов «Сороковые»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rPr>
          <w:trHeight w:val="128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b/>
              </w:rPr>
            </w:pPr>
            <w:r w:rsidRPr="003F42E2">
              <w:rPr>
                <w:spacing w:val="-4"/>
              </w:rPr>
              <w:t xml:space="preserve">В.П.Астафьев. Слово о писателе. Рассказ «Конь </w:t>
            </w:r>
            <w:r w:rsidRPr="003F42E2">
              <w:t>с розовой гривой»:сюжет герои.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rPr>
                <w:b/>
                <w:lang w:val="tt-RU"/>
              </w:rPr>
            </w:pPr>
            <w:r w:rsidRPr="003F42E2">
              <w:t xml:space="preserve"> «Конь с розовой гривой»:проблематика рассказа, речь героев.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70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rPr>
                <w:spacing w:val="-4"/>
                <w:lang w:val="tt-RU"/>
              </w:rPr>
            </w:pPr>
            <w:r w:rsidRPr="003F42E2">
              <w:rPr>
                <w:spacing w:val="-4"/>
              </w:rPr>
              <w:t>Рр В.П.Астафьев. «Конь с розовой гривой»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71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b/>
              </w:rPr>
            </w:pPr>
            <w:r w:rsidRPr="003F42E2">
              <w:rPr>
                <w:spacing w:val="-3"/>
              </w:rPr>
              <w:t xml:space="preserve">В.Г.Распутин. </w:t>
            </w:r>
            <w:r w:rsidRPr="003F42E2">
              <w:t>Рассказ</w:t>
            </w:r>
            <w:r w:rsidRPr="003F42E2">
              <w:rPr>
                <w:spacing w:val="-4"/>
              </w:rPr>
              <w:t>«Уроки фран</w:t>
            </w:r>
            <w:r w:rsidRPr="003F42E2">
              <w:t>цузского»: трудности послевоеного времени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72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«Уроки французкого»:стойкость главного героя.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73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spacing w:val="-1"/>
              </w:rPr>
              <w:t>В.Г.Распутин. «уроки французкого»:учительница Лидия Михайловна.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74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>В.М.Шукшин . Слово о писателе. «Критики»: образ «странного» героя</w:t>
            </w:r>
          </w:p>
          <w:p w:rsidR="00EC2B0B" w:rsidRPr="003F42E2" w:rsidRDefault="00EC2B0B" w:rsidP="00161F80">
            <w:pPr>
              <w:spacing w:after="0"/>
              <w:rPr>
                <w:b/>
              </w:rPr>
            </w:pP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75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 xml:space="preserve">  В\Ч  В.М.Шукшин.»Чудик»,(1967) «Срезал»(1970)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76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rPr>
                <w:spacing w:val="-3"/>
              </w:rPr>
              <w:t xml:space="preserve">Ф.А.Искандер слово о писателе. </w:t>
            </w:r>
            <w:r w:rsidRPr="003F42E2">
              <w:rPr>
                <w:spacing w:val="-1"/>
              </w:rPr>
              <w:t>Рассказ «Три</w:t>
            </w:r>
            <w:r w:rsidRPr="003F42E2">
              <w:rPr>
                <w:spacing w:val="-1"/>
              </w:rPr>
              <w:softHyphen/>
            </w:r>
            <w:r w:rsidRPr="003F42E2">
              <w:t>надцатый подвиг Геракла»: школа,учитель,ученики.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77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spacing w:val="-3"/>
              </w:rPr>
            </w:pPr>
            <w:r w:rsidRPr="003F42E2">
              <w:rPr>
                <w:spacing w:val="-1"/>
              </w:rPr>
              <w:t>«Три</w:t>
            </w:r>
            <w:r w:rsidRPr="003F42E2">
              <w:rPr>
                <w:spacing w:val="-1"/>
              </w:rPr>
              <w:softHyphen/>
            </w:r>
            <w:r w:rsidRPr="003F42E2">
              <w:t>надцатый подвиг Геракла»: юмор в рассказе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78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spacing w:val="-1"/>
              </w:rPr>
            </w:pPr>
            <w:r w:rsidRPr="003F42E2">
              <w:rPr>
                <w:spacing w:val="-1"/>
                <w:lang w:val="tt-RU"/>
              </w:rPr>
              <w:t>К</w:t>
            </w:r>
            <w:r w:rsidRPr="003F42E2">
              <w:rPr>
                <w:spacing w:val="-1"/>
              </w:rPr>
              <w:t>онтрольная работа за 3 четверть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79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spacing w:val="-1"/>
              </w:rPr>
            </w:pPr>
            <w:r>
              <w:rPr>
                <w:spacing w:val="-1"/>
                <w:lang w:val="tt-RU"/>
              </w:rPr>
              <w:t xml:space="preserve">Рр </w:t>
            </w:r>
            <w:r w:rsidRPr="003F42E2">
              <w:rPr>
                <w:spacing w:val="-1"/>
              </w:rPr>
              <w:t>Сочинение по произведениям В.Г.Распутина,В.П.Астафьева ,Ф.А.Искандера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80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rPr>
                <w:spacing w:val="-1"/>
              </w:rPr>
              <w:t xml:space="preserve"> Проект.  Родная при</w:t>
            </w:r>
            <w:r w:rsidRPr="003F42E2">
              <w:rPr>
                <w:spacing w:val="-1"/>
              </w:rPr>
              <w:softHyphen/>
              <w:t>рода в стихо</w:t>
            </w:r>
            <w:r w:rsidRPr="003F42E2">
              <w:rPr>
                <w:spacing w:val="-1"/>
              </w:rPr>
              <w:softHyphen/>
              <w:t>творениях по</w:t>
            </w:r>
            <w:r w:rsidRPr="003F42E2">
              <w:rPr>
                <w:spacing w:val="-1"/>
              </w:rPr>
              <w:softHyphen/>
            </w:r>
            <w:r w:rsidRPr="003F42E2">
              <w:rPr>
                <w:spacing w:val="-2"/>
              </w:rPr>
              <w:t>этов 20 века. Слово о поэтах</w:t>
            </w:r>
            <w:r w:rsidRPr="003F42E2">
              <w:t xml:space="preserve">. </w:t>
            </w:r>
            <w:r w:rsidRPr="003F42E2">
              <w:rPr>
                <w:spacing w:val="-1"/>
              </w:rPr>
              <w:t>Стихотворе</w:t>
            </w:r>
            <w:r w:rsidRPr="003F42E2">
              <w:rPr>
                <w:spacing w:val="-1"/>
              </w:rPr>
              <w:softHyphen/>
            </w:r>
            <w:r w:rsidRPr="003F42E2">
              <w:rPr>
                <w:spacing w:val="-2"/>
              </w:rPr>
              <w:t xml:space="preserve">ния </w:t>
            </w:r>
            <w:r w:rsidRPr="003F42E2">
              <w:t>А.А. Блока</w:t>
            </w:r>
            <w:r w:rsidRPr="003F42E2">
              <w:rPr>
                <w:spacing w:val="-2"/>
              </w:rPr>
              <w:t xml:space="preserve"> </w:t>
            </w:r>
            <w:r w:rsidRPr="003F42E2">
              <w:t xml:space="preserve">«Перед грозой»(1899), «После грозы. (1900)». </w:t>
            </w:r>
            <w:r w:rsidRPr="003F42E2">
              <w:rPr>
                <w:spacing w:val="-2"/>
              </w:rPr>
              <w:t>«Летний вечер»; «О, как безумно за окном..»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81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rPr>
                <w:b/>
              </w:rPr>
            </w:pPr>
            <w:r w:rsidRPr="003F42E2">
              <w:t>С.А.Есенин. Слово о поэте.  Любовь к природе как основа есенинского творчества   ( « Мелколесье. Степь и дали…»; «Пороша»)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82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  <w:lang w:val="tt-RU"/>
              </w:rPr>
            </w:pPr>
            <w:r w:rsidRPr="003F42E2">
              <w:rPr>
                <w:spacing w:val="-1"/>
              </w:rPr>
              <w:t xml:space="preserve"> </w:t>
            </w:r>
            <w:r w:rsidRPr="003F42E2">
              <w:rPr>
                <w:spacing w:val="-3"/>
              </w:rPr>
              <w:t xml:space="preserve">А.А.Ахматова.  Слово о поэте. </w:t>
            </w:r>
            <w:r w:rsidRPr="003F42E2">
              <w:rPr>
                <w:spacing w:val="-1"/>
              </w:rPr>
              <w:t xml:space="preserve"> «Перед </w:t>
            </w:r>
            <w:r w:rsidRPr="003F42E2">
              <w:t xml:space="preserve">весной </w:t>
            </w:r>
            <w:r w:rsidRPr="003F42E2">
              <w:rPr>
                <w:spacing w:val="-2"/>
              </w:rPr>
              <w:t xml:space="preserve">бывают дни </w:t>
            </w:r>
            <w:r w:rsidRPr="003F42E2">
              <w:t>такие...».</w:t>
            </w:r>
            <w:r w:rsidRPr="003F42E2">
              <w:rPr>
                <w:lang w:val="tt-RU"/>
              </w:rPr>
              <w:t>(1915), “Родная земля”(1961)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83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 xml:space="preserve">Н.М. Рубцов. «Звезда полей»:Родина,страна,Вселенная.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84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 xml:space="preserve"> В/Ч.  Н.М. Рубцов. « Листья осенние», «В горнице»: человек и природа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85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rPr>
                <w:spacing w:val="-3"/>
              </w:rPr>
              <w:t xml:space="preserve"> Урок праздник . </w:t>
            </w:r>
            <w:r w:rsidRPr="003F42E2">
              <w:rPr>
                <w:bCs/>
              </w:rPr>
              <w:t>« Родная природа в лирике русских поэтов 19-20 веков»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lastRenderedPageBreak/>
              <w:t>86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spacing w:val="-3"/>
                <w:lang w:val="tt-RU"/>
              </w:rPr>
            </w:pPr>
            <w:r w:rsidRPr="003F42E2">
              <w:rPr>
                <w:spacing w:val="-3"/>
                <w:lang w:val="tt-RU"/>
              </w:rPr>
              <w:t xml:space="preserve"> </w:t>
            </w:r>
            <w:r>
              <w:rPr>
                <w:spacing w:val="-3"/>
                <w:lang w:val="tt-RU"/>
              </w:rPr>
              <w:t xml:space="preserve">Рр </w:t>
            </w:r>
            <w:r w:rsidRPr="003F42E2">
              <w:rPr>
                <w:spacing w:val="-3"/>
                <w:lang w:val="tt-RU"/>
              </w:rPr>
              <w:t xml:space="preserve">Сочинение по произведениям </w:t>
            </w:r>
            <w:r w:rsidRPr="003F42E2">
              <w:rPr>
                <w:spacing w:val="-3"/>
              </w:rPr>
              <w:t xml:space="preserve">русских поэтов 19-20 веков. </w:t>
            </w:r>
            <w:r w:rsidRPr="003F42E2">
              <w:rPr>
                <w:spacing w:val="-3"/>
                <w:lang w:val="tt-RU"/>
              </w:rPr>
              <w:t>О родине и родной природе.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  <w:spacing w:val="-3"/>
              </w:rPr>
            </w:pPr>
            <w:r w:rsidRPr="003F42E2">
              <w:rPr>
                <w:spacing w:val="-3"/>
              </w:rPr>
              <w:t xml:space="preserve">                                                                  </w:t>
            </w:r>
            <w:r w:rsidRPr="003F42E2">
              <w:rPr>
                <w:b/>
                <w:spacing w:val="-3"/>
              </w:rPr>
              <w:t>Литература народов России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  <w:lang w:val="tt-RU"/>
              </w:rPr>
            </w:pPr>
            <w:r w:rsidRPr="003F42E2">
              <w:rPr>
                <w:b/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87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spacing w:val="-3"/>
              </w:rPr>
            </w:pPr>
            <w:r w:rsidRPr="003F42E2">
              <w:rPr>
                <w:bCs/>
              </w:rPr>
              <w:t>Г. Тукай «Родная деревня», «Книга».</w:t>
            </w:r>
            <w:r w:rsidRPr="003F42E2">
              <w:rPr>
                <w:color w:val="00B050"/>
              </w:rPr>
              <w:t xml:space="preserve"> </w:t>
            </w:r>
            <w:r w:rsidRPr="003F42E2">
              <w:t>Любовь  к  малой родине, верность традициям народа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  <w:lang w:val="tt-RU"/>
              </w:rPr>
            </w:pPr>
            <w:r w:rsidRPr="003F42E2">
              <w:rPr>
                <w:b/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88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b/>
              </w:rPr>
            </w:pPr>
            <w:r w:rsidRPr="003F42E2">
              <w:t>Кайсын Кулиев. «Когда на меня навалилась беда…», «Каким бы малым ни был мой народ».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b/>
                <w:lang w:val="tt-RU"/>
              </w:rPr>
            </w:pPr>
            <w:r w:rsidRPr="003F42E2">
              <w:rPr>
                <w:b/>
                <w:lang w:val="tt-RU"/>
              </w:rPr>
              <w:t xml:space="preserve">                                                           </w:t>
            </w:r>
            <w:r w:rsidRPr="003F42E2">
              <w:rPr>
                <w:b/>
              </w:rPr>
              <w:t>Зарубежная литература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  <w:lang w:val="tt-RU"/>
              </w:rPr>
            </w:pPr>
            <w:r w:rsidRPr="003F42E2">
              <w:rPr>
                <w:b/>
                <w:bCs/>
                <w:lang w:val="tt-RU"/>
              </w:rPr>
              <w:t>17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89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rPr>
                <w:color w:val="000000"/>
                <w:shd w:val="clear" w:color="auto" w:fill="FFFFFF"/>
              </w:rPr>
              <w:t xml:space="preserve">Мифы </w:t>
            </w:r>
            <w:r w:rsidRPr="003F42E2">
              <w:rPr>
                <w:color w:val="000000"/>
                <w:shd w:val="clear" w:color="auto" w:fill="FFFFFF"/>
                <w:lang w:val="tt-RU"/>
              </w:rPr>
              <w:t>народов мира.</w:t>
            </w:r>
            <w:r w:rsidRPr="003F42E2">
              <w:t xml:space="preserve">« Подвиги Геракла» и другие древнегреческие мифы.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90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rFonts w:ascii="Verdana" w:hAnsi="Verdana"/>
                <w:color w:val="000000"/>
                <w:sz w:val="20"/>
                <w:szCs w:val="20"/>
                <w:shd w:val="clear" w:color="auto" w:fill="FFFFFF"/>
              </w:rPr>
            </w:pPr>
            <w:r w:rsidRPr="003F42E2">
              <w:t>Понятие о мифе Отличие  мифа  от сказки.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91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 xml:space="preserve">  В\Ч . Древнегреческие мифы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92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b/>
                <w:bCs/>
              </w:rPr>
            </w:pPr>
            <w:r w:rsidRPr="003F42E2">
              <w:t>Геродот</w:t>
            </w:r>
            <w:r w:rsidRPr="003F42E2">
              <w:rPr>
                <w:lang w:val="tt-RU"/>
              </w:rPr>
              <w:t>.</w:t>
            </w:r>
            <w:r w:rsidRPr="003F42E2">
              <w:t xml:space="preserve"> </w:t>
            </w:r>
            <w:r w:rsidRPr="003F42E2">
              <w:rPr>
                <w:lang w:val="tt-RU"/>
              </w:rPr>
              <w:t>«Легенда об Арионе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93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 xml:space="preserve"> Гомер.</w:t>
            </w:r>
            <w:r w:rsidRPr="003F42E2">
              <w:rPr>
                <w:bCs/>
              </w:rPr>
              <w:t>«Илиада» как героическая эпическая поэма</w:t>
            </w:r>
            <w:r w:rsidRPr="003F42E2">
              <w:t xml:space="preserve">                                                                                  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rPr>
          <w:trHeight w:val="570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94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 xml:space="preserve"> Гомер.Одиссея» как  героическая эпическая поэма.. </w:t>
            </w:r>
          </w:p>
          <w:p w:rsidR="00EC2B0B" w:rsidRPr="003F42E2" w:rsidRDefault="00EC2B0B" w:rsidP="00161F80">
            <w:pPr>
              <w:shd w:val="clear" w:color="auto" w:fill="FFFFFF"/>
              <w:spacing w:after="0"/>
            </w:pP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95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>
              <w:rPr>
                <w:lang w:val="tt-RU"/>
              </w:rPr>
              <w:t xml:space="preserve">Рр </w:t>
            </w:r>
            <w:r w:rsidRPr="003F42E2">
              <w:t>Хитроумный  Одиссей: характер и поступки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96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lang w:val="tt-RU"/>
              </w:rPr>
            </w:pPr>
            <w:r w:rsidRPr="003F42E2">
              <w:rPr>
                <w:lang w:val="tt-RU"/>
              </w:rPr>
              <w:t xml:space="preserve"> </w:t>
            </w:r>
            <w:r w:rsidRPr="003F42E2">
              <w:rPr>
                <w:bCs/>
              </w:rPr>
              <w:t>В.Ч.</w:t>
            </w:r>
            <w:r w:rsidRPr="003F42E2">
              <w:t xml:space="preserve">Мигель де Сервантес. Роман </w:t>
            </w:r>
            <w:r w:rsidRPr="003F42E2">
              <w:rPr>
                <w:spacing w:val="-5"/>
              </w:rPr>
              <w:t>«Дон Кихот»:жизнь героя в воображаемом мире</w:t>
            </w:r>
            <w:r w:rsidRPr="003F42E2">
              <w:rPr>
                <w:lang w:val="tt-RU"/>
              </w:rPr>
              <w:t xml:space="preserve">                                                                                    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rPr>
          <w:trHeight w:val="70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97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lang w:val="tt-RU"/>
              </w:rPr>
            </w:pPr>
            <w:r w:rsidRPr="003F42E2">
              <w:t xml:space="preserve"> </w:t>
            </w:r>
            <w:r w:rsidRPr="003F42E2">
              <w:rPr>
                <w:spacing w:val="-5"/>
              </w:rPr>
              <w:t>«Дон Кихот»:пародия на рыцарские романы.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98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rPr>
                <w:spacing w:val="-5"/>
              </w:rPr>
              <w:t>«Дон Кихот»:нравственный смысл романа. «Дон Кихот»: вечные образы в искусстве.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99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rPr>
                <w:lang w:val="tt-RU"/>
              </w:rPr>
              <w:t xml:space="preserve">В/Ч </w:t>
            </w:r>
            <w:r w:rsidRPr="003F42E2">
              <w:t>Ф.Шиллер. «</w:t>
            </w:r>
            <w:r w:rsidRPr="003F42E2">
              <w:rPr>
                <w:lang w:val="tt-RU"/>
              </w:rPr>
              <w:t>Перчатка</w:t>
            </w:r>
            <w:r w:rsidRPr="003F42E2">
              <w:t>»</w:t>
            </w:r>
            <w:r w:rsidRPr="003F42E2">
              <w:rPr>
                <w:spacing w:val="-5"/>
              </w:rPr>
              <w:t xml:space="preserve"> проблемы благородствап,достоинства и чести.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100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lang w:val="tt-RU"/>
              </w:rPr>
            </w:pPr>
            <w:r w:rsidRPr="003F42E2">
              <w:rPr>
                <w:lang w:val="tt-RU"/>
              </w:rPr>
              <w:t xml:space="preserve">Итоговая контрольная работа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101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>П.Мериме. «Маттео Фальконе»: природа и цивилизация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102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>Маттео Фальконе».отец и сын Фальконе,проблемы чести и предательства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103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t>А. де Сент-</w:t>
            </w:r>
            <w:r w:rsidRPr="003F42E2">
              <w:rPr>
                <w:spacing w:val="-3"/>
              </w:rPr>
              <w:t>Экзюпе</w:t>
            </w:r>
            <w:r w:rsidRPr="003F42E2">
              <w:rPr>
                <w:spacing w:val="-3"/>
                <w:lang w:val="tt-RU"/>
              </w:rPr>
              <w:t>ри.Рассказ о писателе.</w:t>
            </w:r>
            <w:r w:rsidRPr="003F42E2">
              <w:rPr>
                <w:b/>
                <w:bCs/>
              </w:rPr>
              <w:t xml:space="preserve"> </w:t>
            </w:r>
            <w:r w:rsidRPr="003F42E2">
              <w:rPr>
                <w:bCs/>
              </w:rPr>
              <w:t>«Маленький принц»</w:t>
            </w:r>
            <w:r w:rsidRPr="003F42E2">
              <w:rPr>
                <w:bCs/>
                <w:lang w:val="tt-RU"/>
              </w:rPr>
              <w:t>(1943)</w:t>
            </w:r>
            <w:r w:rsidRPr="003F42E2">
              <w:rPr>
                <w:bCs/>
              </w:rPr>
              <w:t xml:space="preserve">:дети и взрослые </w:t>
            </w:r>
            <w:r w:rsidRPr="003F42E2">
              <w:rPr>
                <w:lang w:val="tt-RU"/>
              </w:rPr>
              <w:t xml:space="preserve"> </w:t>
            </w:r>
            <w:r w:rsidRPr="003F42E2">
              <w:rPr>
                <w:bCs/>
              </w:rPr>
              <w:t>Маленький принц»:</w:t>
            </w:r>
            <w:r w:rsidRPr="003F42E2">
              <w:rPr>
                <w:bCs/>
                <w:lang w:val="tt-RU"/>
              </w:rPr>
              <w:t xml:space="preserve"> </w:t>
            </w:r>
            <w:r w:rsidRPr="003F42E2">
              <w:rPr>
                <w:bCs/>
              </w:rPr>
              <w:t>как философская сказка –притча.</w:t>
            </w:r>
            <w:r w:rsidRPr="003F42E2">
              <w:rPr>
                <w:lang w:val="tt-RU"/>
              </w:rPr>
              <w:t xml:space="preserve">                                                                    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 xml:space="preserve"> 104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</w:pPr>
            <w:r w:rsidRPr="003F42E2">
              <w:rPr>
                <w:rFonts w:eastAsia="Calibri"/>
              </w:rPr>
              <w:t>Современная зарубежная проза.Д. Гроссман. «</w:t>
            </w:r>
            <w:r w:rsidRPr="003F42E2">
              <w:rPr>
                <w:bCs/>
                <w:shd w:val="clear" w:color="auto" w:fill="FFFFFF"/>
              </w:rPr>
              <w:t>С кем бы побегать"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105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hd w:val="clear" w:color="auto" w:fill="FFFFFF"/>
              <w:spacing w:after="0"/>
              <w:rPr>
                <w:b/>
              </w:rPr>
            </w:pPr>
            <w:r w:rsidRPr="003F42E2">
              <w:rPr>
                <w:b/>
              </w:rPr>
              <w:t xml:space="preserve">  </w:t>
            </w:r>
            <w:r w:rsidRPr="003F42E2">
              <w:rPr>
                <w:rFonts w:eastAsia="Calibri"/>
              </w:rPr>
              <w:t>Подведение итогов года</w:t>
            </w:r>
            <w:r>
              <w:rPr>
                <w:rFonts w:eastAsia="Calibri"/>
                <w:lang w:val="tt-RU"/>
              </w:rPr>
              <w:t>.Рекомендации на лето.</w:t>
            </w:r>
            <w:r w:rsidRPr="003F42E2">
              <w:rPr>
                <w:b/>
              </w:rPr>
              <w:t xml:space="preserve">                                            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  <w:lang w:val="tt-RU"/>
              </w:rPr>
            </w:pPr>
            <w:r w:rsidRPr="003F42E2">
              <w:rPr>
                <w:b/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>
              <w:rPr>
                <w:b/>
                <w:lang w:val="tt-RU"/>
              </w:rPr>
              <w:t xml:space="preserve">                                                     </w:t>
            </w:r>
            <w:r w:rsidRPr="003F42E2">
              <w:rPr>
                <w:b/>
              </w:rPr>
              <w:t>Заключительные уроки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7 класс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</w:rPr>
            </w:pPr>
            <w:r w:rsidRPr="003F42E2">
              <w:rPr>
                <w:b/>
              </w:rPr>
              <w:t>Литература как искусство слова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rPr>
                <w:b/>
              </w:rPr>
              <w:t xml:space="preserve"> </w:t>
            </w:r>
            <w:r w:rsidRPr="003F42E2">
              <w:t>Изображение человека как важнейшая идейно- нравственная проблема литературы.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</w:rPr>
              <w:t>Устное народное творчество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7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УНТ</w:t>
            </w:r>
            <w:r w:rsidRPr="003F42E2">
              <w:rPr>
                <w:b/>
              </w:rPr>
              <w:t>.</w:t>
            </w:r>
            <w:r w:rsidRPr="003F42E2">
              <w:rPr>
                <w:i/>
              </w:rPr>
              <w:t xml:space="preserve"> </w:t>
            </w:r>
            <w:r w:rsidRPr="003F42E2">
              <w:t>Предания. НРК. Предания «О создании Казани». Г.Тукай «Сенной базар». Варианты о происхождении Казани.  Образы Ивана Грозного и Петра I в преданиях русского народа «Воцарение Ивана Грозного», «Сороки-воровки», «Петр и плотник».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Былины. Художественный мир былины. Былина «Вольга и Микула Селянинович». Нравственные идеалы русского народа в образе главного героя.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 xml:space="preserve"> В/Ч «Илья Муромец и Соловей-разбойник».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lang w:val="tt-RU"/>
              </w:rPr>
            </w:pPr>
            <w:r w:rsidRPr="003F42E2">
              <w:t>Новгородский цикл былин. «Садко». Черты характера главного героя.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lang w:val="tt-RU"/>
              </w:rPr>
            </w:pPr>
            <w:r w:rsidRPr="003F42E2">
              <w:rPr>
                <w:lang w:val="tt-RU"/>
              </w:rPr>
              <w:t>Входная контрольная работа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«Калевала» - карело-финский эпос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>
              <w:rPr>
                <w:bCs/>
                <w:lang w:val="tt-RU"/>
              </w:rPr>
              <w:t xml:space="preserve">Рр </w:t>
            </w:r>
            <w:r w:rsidRPr="003F42E2">
              <w:rPr>
                <w:bCs/>
              </w:rPr>
              <w:t>Пословицы и поговорки.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</w:rPr>
              <w:t>Древнерусская литература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2</w:t>
            </w:r>
          </w:p>
        </w:tc>
      </w:tr>
      <w:tr w:rsidR="00EC2B0B" w:rsidRPr="003F42E2" w:rsidTr="00161F80">
        <w:trPr>
          <w:trHeight w:val="557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«Повесть временных лет». Из похвалы князю Ярославу и книгам. Из «Поучения» Владимира Мономаха. Основы христианской морали.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«Повесть о Петре и Февронии Муромских». Прославление любви и верности.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</w:rPr>
              <w:t>Русская литература XVIII века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2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lastRenderedPageBreak/>
              <w:t>11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 xml:space="preserve">М.В.Ломоносов. Слово о поэте и ученом. «К статуе Петра Великого». «Ода на день восшествия… </w:t>
            </w:r>
            <w:smartTag w:uri="urn:schemas-microsoft-com:office:smarttags" w:element="metricconverter">
              <w:smartTagPr>
                <w:attr w:name="ProductID" w:val="1747 г"/>
              </w:smartTagPr>
              <w:r w:rsidRPr="003F42E2">
                <w:t>1747 г</w:t>
              </w:r>
            </w:smartTag>
            <w:r w:rsidRPr="003F42E2">
              <w:t>.» (1761) Стихотворение « Ода на день  восшествия на Всероссийский престол  её Величества государыни  императрицы Елисаветы Петровны 1747г.» (1761).</w:t>
            </w:r>
          </w:p>
          <w:p w:rsidR="00EC2B0B" w:rsidRPr="003F42E2" w:rsidRDefault="00EC2B0B" w:rsidP="00161F80">
            <w:pPr>
              <w:spacing w:after="0"/>
            </w:pP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rPr>
          <w:trHeight w:val="619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Г.Р.Державин. «Река времен в своем стремленьи…», «На птичку», «Призвание». Философские размышления о смысле жизни и свободе творчества.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</w:rPr>
            </w:pPr>
            <w:r w:rsidRPr="003F42E2">
              <w:rPr>
                <w:b/>
              </w:rPr>
              <w:t xml:space="preserve">Русская литература первой половины </w:t>
            </w:r>
            <w:r w:rsidRPr="003F42E2">
              <w:rPr>
                <w:b/>
                <w:lang w:val="en-US"/>
              </w:rPr>
              <w:t>XIX</w:t>
            </w:r>
            <w:r w:rsidRPr="003F42E2">
              <w:rPr>
                <w:b/>
              </w:rPr>
              <w:t xml:space="preserve"> века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33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А.С.Пушкин. Слово о поэте. «Полтава» (1828), «Медный всадник» (отрывок)(1833) Выражение чувства любви к Родине. Прославление деяний Петра I.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«Песнь о вещем Олеге» (1822) и ее летописный источник. Смысл сопоставления Олега и волхва. Художественное воспроизведение быта и нравов Древней Руси.</w:t>
            </w:r>
            <w:r w:rsidRPr="003F42E2">
              <w:rPr>
                <w:i/>
                <w:iCs/>
              </w:rPr>
              <w:t xml:space="preserve"> «Кавказ» (1829), «Монастырь на Казбеке» (1829), «Обвал» (1829), «Поэту» (1830),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Контрольная работа за 1 четверть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Cs/>
              </w:rPr>
            </w:pPr>
            <w:r w:rsidRPr="003F42E2">
              <w:rPr>
                <w:bCs/>
              </w:rPr>
              <w:t xml:space="preserve">  16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«Борис Годунов»: сцена в Чудовом монастыре. Образ летописца Пимена. НРК. Опера «Борис Годунов» на сцене Татарского Оперного театра имени Джалиля.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«Станционный смотритель» (1830)- произведение из цикла «Повести Белкина». Изображение «маленького человека», его положение в обществе. Призыв к уважению человеческого достоинства. Гуманизм повести.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jc w:val="both"/>
            </w:pPr>
            <w:r w:rsidRPr="003F42E2">
              <w:t>Дуня и Минский. Анализ эпизода «Самсон Вырин у Минского». «Метель», Маленькие трагедии. «Моцарт и Сальери», «Каменный гость» (1830)</w:t>
            </w:r>
          </w:p>
          <w:p w:rsidR="00EC2B0B" w:rsidRPr="003F42E2" w:rsidRDefault="00EC2B0B" w:rsidP="00161F80">
            <w:pPr>
              <w:spacing w:after="0"/>
            </w:pP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Рр Написание  сочинения по произведению А.С. Пушкина «Станционный смотритель».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М.Ю.Лермонтов. Слово о поэте. «Песня про царя Ивана Васильевича, молодого опричника и удалого купца Калашникова»(1837). Картины быта XVI века и их роль в понимании характеров и идеи поэмы.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Нравственный поединок Калашникова с Кирибеевичем и Иваном Грозным.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М.Ю.Лермонтов. «Когда волнуется желтеющая нива…». Проблема гармонии человека и природы. «Молитва»</w:t>
            </w:r>
            <w:r w:rsidRPr="003F42E2">
              <w:rPr>
                <w:lang w:val="tt-RU"/>
              </w:rPr>
              <w:t>(1839)</w:t>
            </w:r>
            <w:r w:rsidRPr="003F42E2">
              <w:t>, «Ангел».</w:t>
            </w:r>
            <w:r w:rsidRPr="003F42E2">
              <w:rPr>
                <w:lang w:val="tt-RU"/>
              </w:rPr>
              <w:t>(1831)</w:t>
            </w:r>
            <w:r w:rsidRPr="003F42E2">
              <w:t xml:space="preserve">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Н.В.Гоголь. Слово о писателе. «Тарас Бульба»</w:t>
            </w:r>
            <w:r w:rsidRPr="003F42E2">
              <w:rPr>
                <w:lang w:val="tt-RU"/>
              </w:rPr>
              <w:t>(1835)</w:t>
            </w:r>
            <w:r w:rsidRPr="003F42E2">
              <w:t>. История создания повести. Художественные особенности повести.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Рр Остап и Андрий – сопоставительная характеристика героев.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Нравственный облик Тараса Бульбы и его товарищей-запорожцев: героизм, самоотверженность, верность боевому товариществу и подвигам во имя родной земли.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Рр Обобщающий урок по творчеству Н.В.Гоголя. «Невский проспект» (1833-34)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jc w:val="both"/>
            </w:pPr>
            <w:r w:rsidRPr="003F42E2">
              <w:t>Ф.И.Тютчев. Слово о поэте. «</w:t>
            </w:r>
            <w:r w:rsidRPr="003F42E2">
              <w:rPr>
                <w:lang w:val="en-US"/>
              </w:rPr>
              <w:t>Silentium</w:t>
            </w:r>
            <w:r w:rsidRPr="003F42E2">
              <w:t>»(1830), «Умом Россию не понять».(1866)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jc w:val="both"/>
            </w:pPr>
            <w:r w:rsidRPr="003F42E2">
              <w:t>А.А.Фет. Слово о поэте. «Шепот, робкое дыхание»</w:t>
            </w:r>
            <w:r w:rsidRPr="003F42E2">
              <w:rPr>
                <w:lang w:val="tt-RU"/>
              </w:rPr>
              <w:t>(1850)</w:t>
            </w:r>
            <w:r w:rsidRPr="003F42E2">
              <w:t>, «Как беден наш язык! Хочу и не могу»</w:t>
            </w:r>
            <w:r w:rsidRPr="003F42E2">
              <w:rPr>
                <w:lang w:val="tt-RU"/>
              </w:rPr>
              <w:t>(1887)</w:t>
            </w:r>
            <w:r w:rsidRPr="003F42E2">
              <w:rPr>
                <w:i/>
                <w:color w:val="00B050"/>
              </w:rPr>
              <w:t xml:space="preserve"> </w:t>
            </w:r>
          </w:p>
          <w:p w:rsidR="00EC2B0B" w:rsidRPr="003F42E2" w:rsidRDefault="00EC2B0B" w:rsidP="00161F80">
            <w:pPr>
              <w:spacing w:before="100" w:beforeAutospacing="1" w:after="100" w:afterAutospacing="1"/>
              <w:jc w:val="both"/>
              <w:rPr>
                <w:lang w:val="tt-RU"/>
              </w:rPr>
            </w:pP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29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И.С. Тургенев. Слово о писателе. НРК. Происхождение фамилии.  «Бежин Луг»</w:t>
            </w:r>
            <w:r w:rsidRPr="003F42E2">
              <w:rPr>
                <w:lang w:val="tt-RU"/>
              </w:rPr>
              <w:t>(1846, 1874)</w:t>
            </w:r>
            <w:r w:rsidRPr="003F42E2">
              <w:t>. Художественные особенности рассказа.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Контрольная работа за полугодие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>
              <w:rPr>
                <w:lang w:val="tt-RU"/>
              </w:rPr>
              <w:t>Рр</w:t>
            </w:r>
            <w:r w:rsidRPr="003F42E2">
              <w:t>Герои рассказа И.С. Тургенева «Бирюк».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Стихотворения в прозе «Русский язык»(1882), «Два богача»(1878), «Близнецы», «Воробей»(1878).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lastRenderedPageBreak/>
              <w:t>33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Проектная деятельность  по творчеству И.С. Тургенева.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 xml:space="preserve">Н.А.Некрасов. Слово о поэте. Поэма «Русские женщины»: «Княгиня Трубецкая». «Тройка». 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</w:rPr>
              <w:t>3</w:t>
            </w:r>
            <w:r w:rsidRPr="003F42E2">
              <w:rPr>
                <w:bCs/>
                <w:lang w:val="tt-RU"/>
              </w:rPr>
              <w:t>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jc w:val="both"/>
            </w:pPr>
            <w:r w:rsidRPr="003F42E2">
              <w:t>«Размышления о парадном подъезде»(1858), «Вчерашний день в часу шестом», «Несжатая полоса». Боль поэта за судьбу народа.</w:t>
            </w:r>
            <w:r w:rsidRPr="003F42E2">
              <w:rPr>
                <w:i/>
              </w:rPr>
              <w:t xml:space="preserve"> Н. А Некрасов «Тройка» (1846)</w:t>
            </w:r>
          </w:p>
          <w:p w:rsidR="00EC2B0B" w:rsidRPr="003F42E2" w:rsidRDefault="00EC2B0B" w:rsidP="00161F80">
            <w:pPr>
              <w:spacing w:after="0"/>
            </w:pP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А.К.Толстой «Василий Шибанов». Князь Михайло Репнин.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М.Е.Салтыков-Щедрин. Слово о писателе.  «Повесть о том, как один мужик двух генералов прокормил»(1869) Сатирическое изображение нравственных пороков общества.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lang w:val="tt-RU"/>
              </w:rPr>
            </w:pPr>
            <w:r w:rsidRPr="003F42E2">
              <w:t>Отражение парадоксов народной жизни в сказках «Дикий помещик», «Премудрый пескарь».</w:t>
            </w:r>
            <w:r w:rsidRPr="003F42E2">
              <w:rPr>
                <w:lang w:val="tt-RU"/>
              </w:rPr>
              <w:t>(1883)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rPr>
          <w:trHeight w:val="641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39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Л.Н. Толстой. Слово о писателе. «Детство» (главы)</w:t>
            </w:r>
            <w:r w:rsidRPr="003F42E2">
              <w:rPr>
                <w:lang w:val="tt-RU"/>
              </w:rPr>
              <w:t>(1852)</w:t>
            </w:r>
            <w:r w:rsidRPr="003F42E2">
              <w:t>. Автобиографический характер повести. Сложность взаимоотношений детей и взрослых.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Главный герой повести. Его чувства, поступки и духовный мир.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41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lang w:val="tt-RU"/>
              </w:rPr>
            </w:pPr>
            <w:r w:rsidRPr="003F42E2">
              <w:rPr>
                <w:lang w:val="tt-RU"/>
              </w:rPr>
              <w:t>Проект .Л.Н.Толстой в Казани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 xml:space="preserve"> «Край ты мой, родимый край…» Стихотворения о родной природе. В.А.Жуковский. «Приход весны».И.А.Бунин. «Родина». А.К.Толстой. «Край ты мой, родимый край…»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А.П.Чехов. Слово о писателе. «Хамелеон»</w:t>
            </w:r>
            <w:r w:rsidRPr="003F42E2">
              <w:rPr>
                <w:lang w:val="tt-RU"/>
              </w:rPr>
              <w:t>(1884)</w:t>
            </w:r>
            <w:r w:rsidRPr="003F42E2">
              <w:t>. Живая картина нравов. Осмеяние душевных пороков. Смысл названия рассказа.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lang w:val="tt-RU"/>
              </w:rPr>
            </w:pPr>
            <w:r w:rsidRPr="003F42E2">
              <w:t>Два лица России в рассказе А.П.Чехова Злоумышленник».</w:t>
            </w:r>
            <w:r w:rsidRPr="003F42E2">
              <w:rPr>
                <w:lang w:val="tt-RU"/>
              </w:rPr>
              <w:t>(1885)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45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lang w:val="tt-RU"/>
              </w:rPr>
            </w:pPr>
            <w:r w:rsidRPr="003F42E2">
              <w:rPr>
                <w:lang w:val="tt-RU"/>
              </w:rPr>
              <w:t>Проект.Осмеяние душевных пороков в рассказах А.П.Чехова.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</w:rPr>
              <w:t>Русская литература XX века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22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И.А.Бунин. Слово о писателе. «Цифры». Сложность взаимопонимания детей и взрослых. Авторское решение этой проблемы.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Рр Сочинение  по произведению И.А. Бунина «Цифры».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М.Горький. Слово о писателе. «Детство». Автобиографический характер повести. Изображение «свинцовых мерзостей жизни». Дед Каширин. Изображение быта и характеров.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49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«Яркое, здоровое, творческое в русской жизни»: бабушка Акулина Ивановна, Алеша Пешков, Цыганок, Хорошее Дело. Вера в творческие силы народа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>
              <w:rPr>
                <w:lang w:val="tt-RU"/>
              </w:rPr>
              <w:t xml:space="preserve">Рр </w:t>
            </w:r>
            <w:r w:rsidRPr="003F42E2">
              <w:t>Сочинение по произведению М. Горького «Детство».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Контрольная работа за 3 четверть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«Легенда о Данко»  из рассказа «Старуха Изергиль». Романтический характер легенды.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Обобщающий урок по творчеству М.Горького.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>Л.Н.Андреев. Слово о писателе. «Кусака». Гуманистический пафос произведения.</w:t>
            </w:r>
          </w:p>
          <w:p w:rsidR="00EC2B0B" w:rsidRPr="003F42E2" w:rsidRDefault="00EC2B0B" w:rsidP="00161F80">
            <w:pPr>
              <w:spacing w:after="0"/>
              <w:jc w:val="center"/>
              <w:rPr>
                <w:b/>
              </w:rPr>
            </w:pP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r w:rsidRPr="003F42E2">
              <w:t>В.В.Маяковский. Слово о поэте.  «Необычайное приключение…»</w:t>
            </w:r>
            <w:r w:rsidRPr="003F42E2">
              <w:rPr>
                <w:lang w:val="tt-RU"/>
              </w:rPr>
              <w:t>(1920)</w:t>
            </w:r>
            <w:r w:rsidRPr="003F42E2">
              <w:t>. Юмор автора. Роль фантастических картин. Своеобразие художественной формы стихотворения. «Хорошее отношение к лошадям» (1918).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«Хорошее отношение к лошадям». Два взгляда на мир. Сложность и тонкость внутреннего мира лирического героя.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А.П.Платонов. Слово о писателе. «Юшка». Друзья и враги главного героя. Его непохожесть на окружающих людей.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А.П.Платонов. «В прекрасном и яростном мире»(1937)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59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Б.Л.Пастернак. «Никого не будет в доме.» «Июль»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</w:pPr>
            <w:r w:rsidRPr="003F42E2">
              <w:t xml:space="preserve">А.Т.Твардовский «Братья», «Снега потемнеют синие…», «Июль – макушка </w:t>
            </w:r>
            <w:r w:rsidRPr="003F42E2">
              <w:lastRenderedPageBreak/>
              <w:t>лета…», «На дне моей жизни…», «Отыграли по дымным оврагам…». Философские проблемы в лирике Твардовского</w:t>
            </w:r>
          </w:p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В\Ч. «В тот день , когда окончилась война…»(1948)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lastRenderedPageBreak/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lastRenderedPageBreak/>
              <w:t>61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Час мужества. НРК.Трудности и радости грозных лет войны в стихотворениях А.Ахматовой, К.Симонова, А.Твардовского, А.Суркова, Н.Тихонова.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62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Ф.А.Абрамов. Слово о писателе. «О чем плачут лошади».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63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Е.И.Носов. Слово о писателе. «Кукла». Нравственные проблемы рассказа. Ю.П.Казаков. Слово о писателе. «Тихое утро». Герои рассказа и их поступки.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64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Д.С.Лихачев. Слово о писателе, ученом, гражданине. «Земля родная» (главы из книги) как духовное напутствие молодежи.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65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Стихотворения о родной природе. В.Я.Брюсов «Первый снег», Ф.Сологуб «Забелелся туман за рекой…». С.А.Есенин (</w:t>
            </w:r>
            <w:r w:rsidRPr="003F42E2">
              <w:rPr>
                <w:i/>
                <w:iCs/>
              </w:rPr>
              <w:t>«Гой ты, Русь, моя родная…» (1914), «Нивы сжаты, рощи голы…» (1917 – 1918)</w:t>
            </w:r>
            <w:r w:rsidRPr="003F42E2">
              <w:t xml:space="preserve"> Н.А.Заболоцкий «Я воспитан природой суровой…». Н.М.Рубцов «Тихая моя Родина». Стихотворения «Гроза идет», «Не  позволяй душе лениться». Д.Хармс. «Буря мчится. Снег летит», Н.М. Олейников «Из жизни насекомых».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66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jc w:val="both"/>
            </w:pPr>
            <w:r w:rsidRPr="003F42E2">
              <w:t xml:space="preserve">  </w:t>
            </w:r>
            <w:r w:rsidRPr="003F42E2">
              <w:rPr>
                <w:color w:val="000000"/>
                <w:lang w:val="tt-RU"/>
              </w:rPr>
              <w:t>Итоговая контрольна я работа</w:t>
            </w:r>
          </w:p>
          <w:p w:rsidR="00EC2B0B" w:rsidRPr="003F42E2" w:rsidRDefault="00EC2B0B" w:rsidP="00161F80">
            <w:pPr>
              <w:spacing w:after="0"/>
              <w:rPr>
                <w:b/>
              </w:rPr>
            </w:pP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  <w:lang w:val="tt-RU"/>
              </w:rPr>
            </w:pPr>
            <w:r w:rsidRPr="003F42E2">
              <w:rPr>
                <w:bCs/>
                <w:lang w:val="tt-RU"/>
              </w:rPr>
              <w:t>67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lang w:val="tt-RU"/>
              </w:rPr>
            </w:pPr>
            <w:r w:rsidRPr="003F42E2">
              <w:rPr>
                <w:color w:val="000000"/>
                <w:lang w:val="tt-RU"/>
              </w:rPr>
              <w:t>.</w:t>
            </w:r>
            <w:r w:rsidRPr="003F42E2">
              <w:rPr>
                <w:color w:val="000000"/>
              </w:rPr>
              <w:t>Проект . Песни на слова русских поэтов 20 века.А.Н.Вертинский, «Доченьки»,И.А Гофф, «Русское поле» Б.Окуджава «По смоленской дороге»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lang w:val="tt-RU"/>
              </w:rPr>
            </w:pPr>
            <w:r w:rsidRPr="003F42E2">
              <w:rPr>
                <w:b/>
                <w:lang w:val="tt-RU"/>
              </w:rPr>
              <w:t xml:space="preserve">                                                          Литература народов России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1</w:t>
            </w:r>
          </w:p>
        </w:tc>
      </w:tr>
      <w:tr w:rsidR="00EC2B0B" w:rsidRPr="003F42E2" w:rsidTr="00161F80">
        <w:trPr>
          <w:trHeight w:val="665"/>
        </w:trPr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68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before="100" w:beforeAutospacing="1" w:after="100" w:afterAutospacing="1"/>
              <w:jc w:val="both"/>
              <w:rPr>
                <w:b/>
              </w:rPr>
            </w:pPr>
            <w:r w:rsidRPr="003F42E2">
              <w:t>Р.Гамзатов «Опять за спиною земля», «О моей Родине», «Я вновь пришел сюда и сам не верю…»( из цикла  «Восьмистишия»), «О моей родине»</w:t>
            </w:r>
          </w:p>
          <w:p w:rsidR="00EC2B0B" w:rsidRPr="003F42E2" w:rsidRDefault="00EC2B0B" w:rsidP="00161F80">
            <w:pPr>
              <w:spacing w:after="0"/>
            </w:pPr>
          </w:p>
          <w:p w:rsidR="00EC2B0B" w:rsidRPr="003F42E2" w:rsidRDefault="00EC2B0B" w:rsidP="00161F80">
            <w:pPr>
              <w:spacing w:after="0"/>
              <w:jc w:val="center"/>
              <w:rPr>
                <w:b/>
              </w:rPr>
            </w:pP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</w:rPr>
            </w:pPr>
            <w:r w:rsidRPr="003F42E2">
              <w:rPr>
                <w:b/>
              </w:rPr>
              <w:t>Зарубежная литература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3F42E2">
              <w:rPr>
                <w:b/>
                <w:bCs/>
              </w:rPr>
              <w:t>2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69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</w:rPr>
            </w:pPr>
            <w:r w:rsidRPr="003F42E2">
              <w:t>В/Ч Р.Берне. «Честная бедность» и другие стихотворе</w:t>
            </w:r>
            <w:r>
              <w:t>ния. Дж.Г.Байрон. Слово о поэте</w:t>
            </w:r>
            <w:r w:rsidRPr="003F42E2">
              <w:rPr>
                <w:i/>
                <w:iCs/>
              </w:rPr>
              <w:t>: «Душа моя мрачна. Скорей, певец, скорей!» (1814)(пер. М. Лермонтова),</w:t>
            </w:r>
            <w:r w:rsidRPr="003F42E2">
              <w:t xml:space="preserve">  </w:t>
            </w:r>
            <w:r w:rsidRPr="003F42E2">
              <w:rPr>
                <w:bCs/>
                <w:i/>
                <w:iCs/>
              </w:rPr>
              <w:t xml:space="preserve">Фрагменты поэмы: </w:t>
            </w:r>
            <w:r w:rsidRPr="003F42E2">
              <w:rPr>
                <w:i/>
                <w:iCs/>
              </w:rPr>
              <w:t>«Паломничество Чайльд Гарольда» (1809 – 1811) (пер. В. Левика).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3F42E2" w:rsidTr="00161F80">
        <w:tc>
          <w:tcPr>
            <w:tcW w:w="19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70</w:t>
            </w:r>
          </w:p>
        </w:tc>
        <w:tc>
          <w:tcPr>
            <w:tcW w:w="4283" w:type="pct"/>
            <w:shd w:val="clear" w:color="auto" w:fill="auto"/>
          </w:tcPr>
          <w:p w:rsidR="00EC2B0B" w:rsidRPr="003F42E2" w:rsidRDefault="00EC2B0B" w:rsidP="00161F80">
            <w:pPr>
              <w:spacing w:after="0"/>
              <w:rPr>
                <w:b/>
                <w:lang w:val="tt-RU"/>
              </w:rPr>
            </w:pPr>
            <w:r w:rsidRPr="003F42E2">
              <w:t xml:space="preserve"> Японские  хокку. О.Генри.  Нравственные проблемы в рассказе «Дары волхвов».  </w:t>
            </w:r>
            <w:r w:rsidRPr="003F42E2">
              <w:rPr>
                <w:lang w:val="tt-RU"/>
              </w:rPr>
              <w:t>Р.Д.Брэдбери</w:t>
            </w:r>
            <w:r>
              <w:rPr>
                <w:lang w:val="tt-RU"/>
              </w:rPr>
              <w:t xml:space="preserve">. </w:t>
            </w:r>
            <w:r w:rsidRPr="003F42E2">
              <w:t xml:space="preserve"> Слово о писателе. «Каникулы». Фантастический рассказ – предупреждение. Мечта о победе добра.</w:t>
            </w:r>
          </w:p>
        </w:tc>
        <w:tc>
          <w:tcPr>
            <w:tcW w:w="524" w:type="pct"/>
            <w:shd w:val="clear" w:color="auto" w:fill="auto"/>
          </w:tcPr>
          <w:p w:rsidR="00EC2B0B" w:rsidRPr="003F42E2" w:rsidRDefault="00EC2B0B" w:rsidP="00161F80">
            <w:pPr>
              <w:spacing w:after="0"/>
              <w:jc w:val="center"/>
              <w:rPr>
                <w:bCs/>
              </w:rPr>
            </w:pPr>
            <w:r w:rsidRPr="003F42E2">
              <w:rPr>
                <w:bCs/>
              </w:rPr>
              <w:t>1</w:t>
            </w:r>
          </w:p>
        </w:tc>
      </w:tr>
      <w:tr w:rsidR="00EC2B0B" w:rsidRPr="00406205" w:rsidTr="00161F80">
        <w:trPr>
          <w:trHeight w:val="58"/>
        </w:trPr>
        <w:tc>
          <w:tcPr>
            <w:tcW w:w="5000" w:type="pct"/>
            <w:gridSpan w:val="3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</w:rPr>
              <w:t>8 класс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</w:rPr>
              <w:t>Литература как искусство слова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Введение. Русская литература и история. Интерес русских и татарских писателей к историческому прошлому своего народа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</w:rPr>
              <w:t>Устное народное творчество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2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widowControl w:val="0"/>
              <w:spacing w:after="0"/>
              <w:ind w:left="80"/>
            </w:pPr>
            <w:r w:rsidRPr="00406205">
              <w:t>В мире русской народной песни (лирические, исторические песни). «</w:t>
            </w:r>
            <w:r w:rsidRPr="00406205">
              <w:rPr>
                <w:shd w:val="clear" w:color="auto" w:fill="FFFFFF"/>
                <w:lang w:bidi="ru-RU"/>
              </w:rPr>
              <w:t xml:space="preserve">В темном лесе...», </w:t>
            </w:r>
            <w:r w:rsidRPr="00406205">
              <w:rPr>
                <w:rFonts w:eastAsia="Calibri"/>
                <w:shd w:val="clear" w:color="auto" w:fill="FFFFFF"/>
                <w:lang w:bidi="ru-RU"/>
              </w:rPr>
              <w:t>«Уж ты ноч</w:t>
            </w:r>
            <w:r w:rsidRPr="00406205">
              <w:rPr>
                <w:rFonts w:eastAsia="Calibri"/>
                <w:shd w:val="clear" w:color="auto" w:fill="FFFFFF"/>
                <w:lang w:bidi="ru-RU"/>
              </w:rPr>
              <w:softHyphen/>
              <w:t>ка, ноченька темная...», «Вдоль по улице метелица метет...», «Пугачев в темнице», «Пугачев казнен». Ча</w:t>
            </w:r>
            <w:r w:rsidRPr="00406205">
              <w:rPr>
                <w:rFonts w:eastAsia="Calibri"/>
                <w:shd w:val="clear" w:color="auto" w:fill="FFFFFF"/>
                <w:lang w:bidi="ru-RU"/>
              </w:rPr>
              <w:softHyphen/>
              <w:t>стушки.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widowControl w:val="0"/>
              <w:spacing w:after="0"/>
            </w:pPr>
            <w:r w:rsidRPr="00406205">
              <w:t>Предания как исторический жанр русской народной прозы.</w:t>
            </w:r>
            <w:r w:rsidRPr="00406205">
              <w:rPr>
                <w:shd w:val="clear" w:color="auto" w:fill="FFFFFF"/>
                <w:lang w:bidi="ru-RU"/>
              </w:rPr>
              <w:t xml:space="preserve"> Предания «О Пу</w:t>
            </w:r>
            <w:r w:rsidRPr="00406205">
              <w:rPr>
                <w:shd w:val="clear" w:color="auto" w:fill="FFFFFF"/>
                <w:lang w:bidi="ru-RU"/>
              </w:rPr>
              <w:softHyphen/>
              <w:t xml:space="preserve">гачеве», «О покорении Сибири Ермаком». Духовный подвиг самопожертвования Александра </w:t>
            </w:r>
            <w:r w:rsidRPr="00406205">
              <w:rPr>
                <w:rFonts w:eastAsia="Calibri"/>
                <w:shd w:val="clear" w:color="auto" w:fill="FFFFFF"/>
                <w:lang w:bidi="ru-RU"/>
              </w:rPr>
              <w:t>Невского.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</w:rPr>
              <w:t>Древнерусская литература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2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rPr>
                <w:b/>
              </w:rPr>
            </w:pPr>
            <w:r w:rsidRPr="00406205">
              <w:t xml:space="preserve">«Житие Александра Невского» (фрагменты). </w:t>
            </w:r>
            <w:r w:rsidRPr="00406205">
              <w:rPr>
                <w:rStyle w:val="13"/>
              </w:rPr>
              <w:t>Защита русских земель от на</w:t>
            </w:r>
            <w:r w:rsidRPr="00406205">
              <w:rPr>
                <w:rStyle w:val="13"/>
              </w:rPr>
              <w:softHyphen/>
              <w:t>шествия врагов.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  <w:rPr>
                <w:lang w:val="tt-RU"/>
              </w:rPr>
            </w:pPr>
            <w:r w:rsidRPr="00406205">
              <w:t xml:space="preserve">«Шемякин суд» как сатирическое произведение </w:t>
            </w:r>
            <w:r w:rsidRPr="00406205">
              <w:rPr>
                <w:lang w:val="en-US"/>
              </w:rPr>
              <w:t>XVII</w:t>
            </w:r>
            <w:r w:rsidRPr="00406205">
              <w:t xml:space="preserve"> </w:t>
            </w:r>
            <w:r w:rsidRPr="00406205">
              <w:rPr>
                <w:lang w:val="tt-RU"/>
              </w:rPr>
              <w:t xml:space="preserve">века. </w:t>
            </w:r>
            <w:r w:rsidRPr="00406205">
              <w:rPr>
                <w:rStyle w:val="13"/>
              </w:rPr>
              <w:t>Изображе</w:t>
            </w:r>
            <w:r w:rsidRPr="00406205">
              <w:rPr>
                <w:rStyle w:val="13"/>
              </w:rPr>
              <w:softHyphen/>
              <w:t>ние дей</w:t>
            </w:r>
            <w:r w:rsidRPr="00406205">
              <w:rPr>
                <w:rStyle w:val="13"/>
              </w:rPr>
              <w:softHyphen/>
              <w:t>ствительных и вымыш</w:t>
            </w:r>
            <w:r w:rsidRPr="00406205">
              <w:rPr>
                <w:rStyle w:val="13"/>
              </w:rPr>
              <w:softHyphen/>
              <w:t>ленных событий в повести «Шемякин суд»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Входная контрольная работа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</w:rPr>
              <w:t>Русская литература XVIII века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2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lastRenderedPageBreak/>
              <w:t>7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rPr>
                <w:b/>
              </w:rPr>
            </w:pPr>
            <w:r w:rsidRPr="00406205">
              <w:rPr>
                <w:lang w:val="tt-RU"/>
              </w:rPr>
              <w:t>Д.И. Фонвизин. “Недоросль”: социальная и нравственная проблематика комедии.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8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rPr>
                <w:lang w:val="tt-RU"/>
              </w:rPr>
              <w:t>Д.И. Фонвизин. “Недоросль”: речевые характеристики персонажей как средство создания комической ситуации.</w:t>
            </w:r>
            <w:r w:rsidRPr="00406205">
              <w:t xml:space="preserve"> </w:t>
            </w:r>
          </w:p>
          <w:p w:rsidR="00EC2B0B" w:rsidRPr="00406205" w:rsidRDefault="00EC2B0B" w:rsidP="00161F80">
            <w:pPr>
              <w:spacing w:after="0"/>
            </w:pPr>
            <w:r w:rsidRPr="00406205">
              <w:t xml:space="preserve">Р.р.1. </w:t>
            </w:r>
            <w:r w:rsidRPr="00406205">
              <w:rPr>
                <w:lang w:val="tt-RU"/>
              </w:rPr>
              <w:t>Д.И. Фонвизин. “Недоросль”. Подготовка к письменному ответу на один из проблемных вопросов.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</w:rPr>
            </w:pPr>
            <w:r w:rsidRPr="00406205">
              <w:rPr>
                <w:b/>
              </w:rPr>
              <w:t>Русская литература XIX века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34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9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 xml:space="preserve">Из русской литературы </w:t>
            </w:r>
            <w:r w:rsidRPr="00406205">
              <w:rPr>
                <w:lang w:val="en-US"/>
              </w:rPr>
              <w:t>XIX</w:t>
            </w:r>
            <w:r w:rsidRPr="00406205">
              <w:t xml:space="preserve"> века. И.А. Крылов. «Обоз»- басня о войне 1812 года.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10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К.Ф. Рылеев. «Смерть Ермака» как романтическое произведение.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11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Вн.чт.1. А.С. Пушкин. «История Пугачёва» (отрывки).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12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Проектная деятельность. Заочная экскурсия «Пушкин в Оренбурге» (подготовка текста и мультимедийной презентации).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13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 xml:space="preserve">А.С. Пушкин. «Капитанская дочка» </w:t>
            </w:r>
            <w:r>
              <w:t xml:space="preserve"> (1832-1836) </w:t>
            </w:r>
            <w:r w:rsidRPr="00406205">
              <w:t>как реалистический роман.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14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А.С. Пушкин. «Капитанская дочка»: образ главного героя, система образов романа.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15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А.С. Пушкин. «Капитанская дочка»: нравственный идеал Пушкина в образе Маши Мироновой. Женские образы в романе.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16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А.С. Пушкин. «Капитанская дочка»: образ предводителя народного восстания и его окружения. Особенности содержания и структуры романа.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17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Р.р.2 А.С. Пушкин. «Капитанская дочка»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18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А.С. Пушкин. «19 октября»</w:t>
            </w:r>
            <w:r>
              <w:t xml:space="preserve"> (1825)</w:t>
            </w:r>
            <w:r w:rsidRPr="00406205">
              <w:t>, «Туча»</w:t>
            </w:r>
            <w:r>
              <w:t xml:space="preserve"> (1835)</w:t>
            </w:r>
            <w:r w:rsidRPr="00406205">
              <w:t>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19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Вн.чт.2. А.С. Пушкин. «К***» («Я помню чудное мгновение…») и другие стихотворения, посвящённые темам любви и творчества.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20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Контрольная работа по творчеству А.С. Пушкина. 1.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21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М.Ю. Лермонтов. «Мцыри»</w:t>
            </w:r>
            <w:r>
              <w:t xml:space="preserve"> (1839)</w:t>
            </w:r>
            <w:r w:rsidRPr="00406205">
              <w:t xml:space="preserve"> как романтическая поэма.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22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М.Ю. Лермонтов. «Мцыри»: образ романтического героя.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23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М.Ю. Лермонтов. «Мцыри»: особенности композиции поэмы.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24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Р.р.3. М.Ю. Лермонтов. «Мцыри».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25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Проектная деятельность Н.В. Гоголь. Комедия «Ревизор»</w:t>
            </w:r>
            <w:r>
              <w:t xml:space="preserve"> (1835)</w:t>
            </w:r>
            <w:r w:rsidRPr="00406205">
              <w:t xml:space="preserve"> в иллюстрациях русских художников. (Подготовка электронного альбома).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26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Н.В. Гоголь. «Ревизор» как сатира на чиновничью Россию.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27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Н.В. Гоголь. «Ревизор»: образ Хлестакова.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28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Н.В. Гоголь. «Ревизор»: сюжет и композиция комедии.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29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Р.р.4. Н.В. Гоголь. «Ревизор».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30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Н.В. Гоголь. «Шинель»</w:t>
            </w:r>
            <w:r>
              <w:t xml:space="preserve"> (1839)</w:t>
            </w:r>
            <w:r w:rsidRPr="00406205">
              <w:t>: своеобразие реализации темы «маленького человека».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31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Контрольная работа по творчеству М.Ю. Лермонтова и Н.В. Гоголя.2.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32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Вн.чт.3.  И.С. Тургенев. «Певцы»: сюжет и герои, образ повествователя в рассказе.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33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М.Е. Салтыков-Щедрин. «История одного города» (отрывок): сюжет и герои.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34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М.Е. Салтыков-Щедрин. «История одного города» (отрывок): средства создания комического.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35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Н.С. Лесков. «Старый гений»: сюжет и герои.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36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Н.С. Лесков. «Старый гений»: проблематика и поэтика.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37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Л.Н. Толстой. «После бала»</w:t>
            </w:r>
            <w:r>
              <w:t xml:space="preserve"> (1903)</w:t>
            </w:r>
            <w:r w:rsidRPr="00406205">
              <w:t>: проблемы и герои.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38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Л.Н. Толстой. «После бала»: особенности композиции и поэтика рассказа.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39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Контрольная работа по творчеству М.Е. Салтыкова-Щедрина, Н.С. Лескова, Л.Н. Толстого. 3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40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 xml:space="preserve">Р.р.5.  Поэзия родной природы в русской литературе </w:t>
            </w:r>
            <w:r w:rsidRPr="00406205">
              <w:rPr>
                <w:lang w:val="en-US"/>
              </w:rPr>
              <w:t>XIX</w:t>
            </w:r>
            <w:r w:rsidRPr="00406205">
              <w:t xml:space="preserve"> века. 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41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Вн.чт. 4. А.П. Чехов. «Человек в футляре».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lastRenderedPageBreak/>
              <w:t>42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А.П. Чехов. «О любви» (из трилогии).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</w:rPr>
              <w:t>Русская литература XX века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23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43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rPr>
                <w:b/>
              </w:rPr>
              <w:t>Из литературы ХХ века.</w:t>
            </w:r>
            <w:r w:rsidRPr="00406205">
              <w:t xml:space="preserve"> Проектная деятельность. Заочная экскурсия в один из театральных музеев И.А. Бунина: в Орле, Ельце (подготовка текста и мультимедийной презентации).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44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И.А. Бунин. «Кавказ»: лики любви. Природа и человек в рассказе.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45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А.И. Куприн. «Куст сирени»: история счастливой любви. Нравственные проблемы в рассказе. Сравнительная характеристика героев.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46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 xml:space="preserve"> Р.р.6. Урок-диспут «Поговорим о превратностях любви». А. Толстой. «Средь шумного бала случайно…», «Князь Серебряный»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47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А.А. Блок. «На поле Куликовом», «Россия»: история и современность. Анализ цикла. Тема Родины в лирике Блока.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48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С.А. Есенин. «Пугачёв» как поэма на историческую тему.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49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 xml:space="preserve">Р.р.7. Образ Емельяна Пугачёва в народных преданиях, произведениях Пушкина и Есенина. 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50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>
              <w:t xml:space="preserve">Проза русской эмиграции. </w:t>
            </w:r>
            <w:r w:rsidRPr="00406205">
              <w:t>И.С. Шмелёв. «Как я стал писателем»: путь к творчеству.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51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М.А. Осоргин. «Пенсне»: реальность и фантастика.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52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Журнал «Сатирикон». Всеобщая история, обработанная «Сатириконом» (отрывки).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53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Вн. Чт. 5. Тэффи. «Жизнь и воротник» и другие рассказы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54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Вн.чт.6. М.М. Зощенко. «История болезни» и другие рассказы.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55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А.Т. Твардовский – поэт и гражданин. «Василий Тёркин»: человек и война.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56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А.Т. Твардовский. «Василий Тёркин»: образ главного героя. Особенности композиции поэмы.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57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А.П. Платонов «Возвращение».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58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Расул Гамзатов. Лирика.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59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Стихи и песни о Великой Отечественной войне. (Е.Винокуров. «Москвичи»; М.Исаковский. «Катюша», «Враги сожгли родную хату»; Б.Окуджава. «Песенка о пехоте», «Здесь птицы не поют…»; А.Фатьянов. «Соловьи»; Л.Ошанин. «Дороги»; В.Высоцкий. «Песня о Земле» и др.). Проектная деятельность. Литературно-музыкальная композиция «Стихи и песни, приближавшие Победу»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60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Вн.чт. Проза о Великой Отечественной войне. (Б.Л.  «А зори здесь тихие…», В.В. Быков «Сотников»).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61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В.П. Астафьев. «Фотография, на которой меня нет»: картины военного детства, образ главного героя.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62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Русские поэты ХХ века о Родине, родной природе и о себе (обзор) И.Анненский. «Снег»; Д.Мережковский. «Родное», «Не надо звуков»; Н.Заболоцкий. «Вечер на Оке», «Уступи мне, скворец, уголок…»; Н.Рубцов. «По вечерам», «Встреча», «Привет, Россия…»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63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 xml:space="preserve">Поэты русского зарубежья о Родине. </w:t>
            </w:r>
            <w:r w:rsidRPr="00406205">
              <w:rPr>
                <w:rFonts w:eastAsia="Calibri"/>
              </w:rPr>
              <w:t>«Мне трудно без России…»</w:t>
            </w:r>
            <w:r w:rsidRPr="00406205">
              <w:t>Н.Оцуп. «Мне трудно без России…» (отрывок); З.Гиппиус. «Знайте!», «так и есть»; Дон Аминадо. «Бабье лето»; И.Бунин. «У птицы есть гнездо…».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64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Р.р. 8. Мой любимый поэт современности.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65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Итоговая контрольная работа за курс 8-ого класса. 4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</w:rPr>
            </w:pPr>
            <w:r w:rsidRPr="00406205">
              <w:rPr>
                <w:b/>
              </w:rPr>
              <w:t>Зарубежная литература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5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66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У. Шекспир. «Ромео и Джульетта»</w:t>
            </w:r>
            <w:r>
              <w:t xml:space="preserve"> (1594-1595)</w:t>
            </w:r>
            <w:r w:rsidRPr="00406205">
              <w:t>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67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 xml:space="preserve">Сонет как форма лирической поэзии. </w:t>
            </w:r>
            <w:r w:rsidRPr="00406205">
              <w:rPr>
                <w:i/>
                <w:iCs/>
                <w:lang w:bidi="he-IL"/>
              </w:rPr>
              <w:t>№ 66 «Измучась всем, я умереть хочу...» (пер. Б. Пастернака), № 68 «Его лицо - одно из отражений…» (пер. С. Маршака)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68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Вн.чт.8. Ж.Б. Мольер. Классицизм. «Мещанин во дворянстве»</w:t>
            </w:r>
            <w:r>
              <w:t xml:space="preserve"> (1670)</w:t>
            </w:r>
            <w:r w:rsidRPr="00406205">
              <w:t xml:space="preserve"> (обзор с </w:t>
            </w:r>
            <w:r w:rsidRPr="00406205">
              <w:lastRenderedPageBreak/>
              <w:t>чтением отдельных сцен).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lastRenderedPageBreak/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lastRenderedPageBreak/>
              <w:t>69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both"/>
            </w:pPr>
            <w:r w:rsidRPr="00406205">
              <w:t>Вн.чт. 9. В. Скотт. «Айвенго».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70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hd w:val="clear" w:color="auto" w:fill="FFFFFF"/>
              <w:spacing w:before="150" w:after="0"/>
              <w:jc w:val="both"/>
            </w:pPr>
            <w:r w:rsidRPr="00406205">
              <w:t xml:space="preserve">Дж.Свифт «Путешествия Гулливера» как сатира на государственный строй. </w:t>
            </w:r>
          </w:p>
          <w:p w:rsidR="00EC2B0B" w:rsidRPr="00406205" w:rsidRDefault="00EC2B0B" w:rsidP="00161F80">
            <w:pPr>
              <w:spacing w:after="0"/>
              <w:jc w:val="both"/>
            </w:pP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rPr>
          <w:trHeight w:val="58"/>
        </w:trPr>
        <w:tc>
          <w:tcPr>
            <w:tcW w:w="5000" w:type="pct"/>
            <w:gridSpan w:val="3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</w:rPr>
              <w:t>9 класс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</w:rPr>
              <w:t>Введение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Литература и ее роль в духовной жизни человека.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</w:rPr>
              <w:t>Древнерусская литература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2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«Слово о полку Игореве» как величайший памятник литературы Древней Руси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Образы русских князей. Ярославна как идеальный образ русской женщины.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</w:rPr>
              <w:t>Русская литература XVIII века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6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М.В.Ломоносов. Ученый поэт, реформатор русского литературного языка и стиха. Ода «Вечернее размышление о Божием Величестве при случае великого северного сияния»</w:t>
            </w:r>
            <w:r>
              <w:t xml:space="preserve"> (1743)</w:t>
            </w:r>
            <w:r w:rsidRPr="00406205">
              <w:t>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М.В.Ломоносов. «Ода на день восшествия на Всероссийский престол Ее величества государыни императрицы Елисаветы Петровны 1747 года»</w:t>
            </w:r>
            <w:r>
              <w:t xml:space="preserve"> (1761).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Г.Р.Державин. Стихотворение «Властителям и судиям»</w:t>
            </w:r>
            <w:r>
              <w:t xml:space="preserve"> (1782)</w:t>
            </w:r>
            <w:r w:rsidRPr="00406205">
              <w:t>. Тема несправедливости сильных мира сего.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7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Стихотворение «Памятник»</w:t>
            </w:r>
            <w:r>
              <w:t xml:space="preserve"> (1795)</w:t>
            </w:r>
            <w:r w:rsidRPr="00406205">
              <w:t>. Традиции Горация. Мысль о бессмертии поэта.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8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Н.М.Карамзин. Повесть «Бедная Лиза»</w:t>
            </w:r>
            <w:r>
              <w:t xml:space="preserve"> (1792)</w:t>
            </w:r>
            <w:r w:rsidRPr="00406205">
              <w:t>. Утверждение общечеловеческих ценностей в повести.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9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Стихотворение «Осень». Особенности русского сентиментализма.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</w:rPr>
            </w:pPr>
            <w:r w:rsidRPr="00406205">
              <w:rPr>
                <w:b/>
              </w:rPr>
              <w:t xml:space="preserve">Русская литература </w:t>
            </w:r>
            <w:r w:rsidRPr="00406205">
              <w:rPr>
                <w:b/>
                <w:lang w:val="en-US"/>
              </w:rPr>
              <w:t xml:space="preserve">XIX </w:t>
            </w:r>
            <w:r w:rsidRPr="00406205">
              <w:rPr>
                <w:b/>
              </w:rPr>
              <w:t>века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2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10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В.А.Жуковский. Романтический образ моря в стихотворении «Море»</w:t>
            </w:r>
            <w:r>
              <w:t xml:space="preserve"> (1822)</w:t>
            </w:r>
            <w:r w:rsidRPr="00406205">
              <w:t>. Границы невыразимого в стихотворении «Невыразимое»</w:t>
            </w:r>
            <w:r>
              <w:t>(1819)</w:t>
            </w:r>
            <w:r w:rsidRPr="00406205">
              <w:t>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11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Жанр баллады в творчестве В.А.Жуковского. Баллада «Светлана»</w:t>
            </w:r>
            <w:r>
              <w:t xml:space="preserve"> (1812)</w:t>
            </w:r>
            <w:r w:rsidRPr="00406205">
              <w:t>. Проект</w:t>
            </w:r>
            <w:r>
              <w:t xml:space="preserve"> (Жанр баллады в творчестве В.А. Жуковского)</w:t>
            </w:r>
            <w:r w:rsidRPr="00406205">
              <w:t>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</w:rPr>
            </w:pPr>
            <w:r w:rsidRPr="00406205">
              <w:rPr>
                <w:b/>
              </w:rPr>
              <w:t>Александр Сергеевич Грибоедов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4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12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История создания, публикации, первых постановок комедии А.С.Грибоедова «Горе от ума»</w:t>
            </w:r>
            <w:r>
              <w:t xml:space="preserve"> (1821-1824)</w:t>
            </w:r>
            <w:r w:rsidRPr="00406205">
              <w:t>. Смысл названия и проблема ума.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13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Образ фамусовской Москвы в комедии А.С.Грибоедова «Горе от ума».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14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Образность и афористичность языка комедии А.С.Грибоедова «Горе от ума». Мастерство драматурга в создании речевых характеристик действующих лиц.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15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Контрольная работа по комедии А.С.Грибоедова «Горе от ума».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</w:rPr>
            </w:pPr>
            <w:r w:rsidRPr="00406205">
              <w:rPr>
                <w:b/>
              </w:rPr>
              <w:t>Александр Сергеевич Пушкин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11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16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Многообразие тем, жанров, мотивов лирики А.С.Пушкина. Стихотворения «К Чаадаеву»</w:t>
            </w:r>
            <w:r>
              <w:t>(1818)</w:t>
            </w:r>
            <w:r w:rsidRPr="00406205">
              <w:t>, «К морю»</w:t>
            </w:r>
            <w:r>
              <w:t xml:space="preserve"> (1824)</w:t>
            </w:r>
            <w:r w:rsidRPr="00406205">
              <w:t>, «Пророк», «Анчар»</w:t>
            </w:r>
            <w:r>
              <w:t xml:space="preserve"> (1828), «Воспоминанья в Царском Селе» (1814), «Вольность» (1817), «Деревня», «Редеет облаков летучая гряда» (1820), «Погасло дневное светило…» (1820), «Свободы сеятель пустынный…» (1823)»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17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Одухотворенность и чистота любви в стихотворениях А.С.Пушкина «На холмах Грузии лежит ночная мгла», «Я вас любил»</w:t>
            </w:r>
            <w:r>
              <w:t xml:space="preserve">. </w:t>
            </w:r>
            <w:r w:rsidRPr="008F76EB">
              <w:rPr>
                <w:b/>
              </w:rPr>
              <w:t>Проект «Любовная лирика в творчестве А.С. Пушкина».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18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Слияние личных, гражданских и философских мотивов в лирике А.С.Пушкина. Стихотворения «Бесы», «Я памятник воздвиг нерукотворный..»</w:t>
            </w:r>
            <w:r>
              <w:t xml:space="preserve"> (1836)</w:t>
            </w:r>
            <w:r w:rsidRPr="00406205">
              <w:t>, «Два чувства дивно близки нам…»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19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Обзор содержания романа А.С.Пушкина «Евгений Онегин»</w:t>
            </w:r>
            <w:r>
              <w:t xml:space="preserve"> (1823-1831)</w:t>
            </w:r>
            <w:r w:rsidRPr="00406205">
              <w:t>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20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Образы главных героев романа А.С.Пушкина «Евгений Онегин». Основная сюжетная линия и лирические отступления.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21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Татьяна – нравственный идеал А.С.Пушкина.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lastRenderedPageBreak/>
              <w:t>22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Типическое и индивидуальное в судьбах Ленского и Онегина.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23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Автор как идейно-композиционный и лирический центр романа «Евгений Онегин».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24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Роман А.С.Пушкина «Евгений Онегин» в зеркале русской критики.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25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А.С.Пушкин. «Моцарт и Сальери». Проблематика «гения и злодейства». Трагедийное начало «Моцарта и Сальери».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26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Контрольная работа по творчеству А.С.Пушкина.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</w:rPr>
            </w:pPr>
            <w:r w:rsidRPr="00406205">
              <w:rPr>
                <w:b/>
              </w:rPr>
              <w:t>Михаил Юрьевич Лермонтов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9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27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«Герой нашего времени» - первый психологический роман в русской литературе, роман о незаурядной личности.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28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Главные и второстепенные герои в романе М.Ю.Лермонтова «Герой нашего времени».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29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Печорин – «самый любопытный предмет своих наблюдений»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30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Печорин и Максим Максимыч. Печорин и доктор Вернер.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31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Печорин и Грушницкий. Печорин и Вера. Печорин и Мери.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32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Повесть М.Ю.Лермонтова «Тамань». Печорин и «ундина». Повесть М.Ю.Лермонтова «Фаталист» и ее философско-композиционное значение.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33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Поэзия М.Ю.Лермонтова и «Герой нашего времени» в критике В.Г.Белинского.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34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Основные мотивы лирики М.Ю.Лермонтова. Стихотворения «Смерть поэта»</w:t>
            </w:r>
            <w:r>
              <w:t xml:space="preserve"> (1837)</w:t>
            </w:r>
            <w:r w:rsidRPr="00406205">
              <w:t>, «Парус», «И скучно и грустно»</w:t>
            </w:r>
            <w:r>
              <w:t xml:space="preserve"> (1840)</w:t>
            </w:r>
            <w:r w:rsidRPr="00406205">
              <w:t>, «Выхожу один я на дорогу»</w:t>
            </w:r>
            <w:r>
              <w:t xml:space="preserve"> (1841)</w:t>
            </w:r>
            <w:r w:rsidRPr="00406205">
              <w:t>. Чувство трагического одиночества.</w:t>
            </w:r>
            <w:r>
              <w:t xml:space="preserve">»Узник» (1937), 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rPr>
          <w:trHeight w:val="679"/>
        </w:trPr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35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М.Ю.Лермонтов. Стихотворения «Дума»</w:t>
            </w:r>
            <w:r>
              <w:t xml:space="preserve"> (1838)</w:t>
            </w:r>
            <w:r w:rsidRPr="00406205">
              <w:t>, «Поэт», «Родина»</w:t>
            </w:r>
            <w:r>
              <w:t xml:space="preserve"> (1841)</w:t>
            </w:r>
            <w:r w:rsidRPr="00406205">
              <w:t>, «Пророк»</w:t>
            </w:r>
            <w:r>
              <w:t xml:space="preserve"> (1841)</w:t>
            </w:r>
            <w:r w:rsidRPr="00406205">
              <w:t xml:space="preserve">. Трагическая судьба поэта и человека в бездуховном мире. </w:t>
            </w:r>
            <w:r w:rsidRPr="00406205">
              <w:rPr>
                <w:b/>
              </w:rPr>
              <w:t>Проект</w:t>
            </w:r>
            <w:r>
              <w:rPr>
                <w:b/>
              </w:rPr>
              <w:t xml:space="preserve"> «Трагическая судьба поэта и человека в бездуховном мире»</w:t>
            </w:r>
            <w:r w:rsidRPr="00406205">
              <w:rPr>
                <w:b/>
              </w:rPr>
              <w:t>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</w:rPr>
            </w:pPr>
            <w:r w:rsidRPr="00406205">
              <w:rPr>
                <w:b/>
              </w:rPr>
              <w:t>Николай Васильевич Гоголь.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7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36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Поэма «Мертвые души»</w:t>
            </w:r>
            <w:r>
              <w:t xml:space="preserve"> (1835-1841)</w:t>
            </w:r>
            <w:r w:rsidRPr="00406205">
              <w:t>. История создания. Смысл названия поэмы.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37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Система образов поэмы Н.В.Гоголя «Мертвые души». Мертвые и живые души.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38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Чичиков – «приобретатель», герой новой эпохи.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39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«Мертвые души»- поэма о величии России. Первоначальный замысел и идея Н.В.Гоголя.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40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Эволюция Чичикова и Плюшкина в замысле поэмы Н.В.Гоголя «Мертвые души».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41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Поэма Н.В.Гоголя «Мертвые души» в критике В.Г.Белинского.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42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rPr>
                <w:b/>
              </w:rPr>
            </w:pPr>
            <w:r w:rsidRPr="00406205">
              <w:rPr>
                <w:b/>
              </w:rPr>
              <w:t>Проект</w:t>
            </w:r>
            <w:r>
              <w:rPr>
                <w:b/>
              </w:rPr>
              <w:t>. «Образы помещиков в поэме Н.В. Гоголя «Мёртвые души»». «Образ Руси в поэме Н.В. Гоголя «Мёртвые души»»</w:t>
            </w:r>
            <w:r w:rsidRPr="00406205">
              <w:rPr>
                <w:b/>
              </w:rPr>
              <w:t>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</w:rPr>
            </w:pPr>
            <w:r w:rsidRPr="00406205">
              <w:rPr>
                <w:b/>
              </w:rPr>
              <w:t>Федор Михайлович Достоевский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2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43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Ф.М.Достоевский. Тип «петербургского мечтателя»- жадного к жизни и одновременно склонного к несбыточным фантазиям в романе Ф.М.Достоевского «Белые ночи».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44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rPr>
                <w:b/>
              </w:rPr>
            </w:pPr>
            <w:r w:rsidRPr="00406205">
              <w:t>Роль истории Настеньки в романе</w:t>
            </w:r>
            <w:r w:rsidRPr="00406205">
              <w:rPr>
                <w:b/>
              </w:rPr>
              <w:t xml:space="preserve"> </w:t>
            </w:r>
            <w:r w:rsidRPr="00406205">
              <w:t>Ф.М.Достоевского «Белые ночи».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</w:rPr>
            </w:pPr>
            <w:r w:rsidRPr="00406205">
              <w:rPr>
                <w:b/>
              </w:rPr>
              <w:t>Антон Павлович Чехов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2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45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А.П.Чехов. Рассказ «Смерть чиновника». Истинные и ложные ценности героев рассказа.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46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А.П.Чехов. Рассказ «Тоска». Тема одиночества в многолюдном городе.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</w:rPr>
              <w:t>Русская литература XX века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16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47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Рассказ И.А.Бунина «Темные аллеи». Печальная история любви.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48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«Поэзия» и «проза» русской усадьбы в рассказе И.А.Бунина «Темные аллеи».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49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М.А.Булгаков. Жизнь и творчество (обзор). Повесть «Собачье сердце». История создания и судьба повести.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50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Смысл названия повести М.А.Булгакова «Собачье сердце»</w:t>
            </w:r>
            <w:r>
              <w:t xml:space="preserve"> (1925)</w:t>
            </w:r>
            <w:r w:rsidRPr="00406205">
              <w:t>. Система образов повести.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lastRenderedPageBreak/>
              <w:t>51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М.А.Шолохов. Жизнь и творчество (обзор). Смысл названия рассказа «Судьба человека».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52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А.И.Солженицын. Жизнь и творчество (обзор). Образ праведницы в рассказе А.И.Солженицына «Матренин двор»</w:t>
            </w:r>
            <w:r>
              <w:t xml:space="preserve"> (1959)</w:t>
            </w:r>
            <w:r w:rsidRPr="00406205">
              <w:t>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53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А.А.Блок.</w:t>
            </w:r>
            <w:r>
              <w:t xml:space="preserve"> Стихотворения «Ветер принес из</w:t>
            </w:r>
            <w:r w:rsidRPr="00406205">
              <w:t>далека…», «О, весна без конца и без краю…», «О, я хочу безумно жить…», цикл  «Родина».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54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Сквозные образы в лирике С.А.Есенина. Стихотворения «Вот уж вечер. Роса…», «Не жалею, не зову, не плачу…», «Край ты мой заброшенный…», «Гой ты, Русь моя родная…» Тема России – главная в поэзии С.А.Есенина. Стихотворения «Нивы сжаты, рощи голы…», «Отговорила роща золотая…»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55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В.В.Маяковский. Жизнь и творчество (обзор). Стихотворения «Послушайте!», «А вы могли бы?». Новаторство Маяковского</w:t>
            </w:r>
            <w:r>
              <w:t xml:space="preserve"> – поэта. Стихотворение «Люблю», «Прощанье».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56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М.И.Цветаева. Слово о поэте. Стихотворения о поэзии, о любви. «Идешь, на меня похожий…», «Бабушке»,  «Мне нравится, что вы больны не мной». Стихотворения «Откуда такая нежность?», «Родина», Стихи о Москве</w:t>
            </w:r>
            <w:r>
              <w:t xml:space="preserve"> (1916)</w:t>
            </w:r>
            <w:r w:rsidRPr="00406205">
              <w:t>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rPr>
          <w:trHeight w:val="694"/>
        </w:trPr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57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Н.А.Заболоцкий. Стихотворения о человеке и природе «Я не ищу гармонии в природе», «Где-то в поле возле Магадана», «Можжевеловый куст», «О красоте человеческих лиц», «Завещание».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58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А.А.Ахматова. Жизнь и творчество (обзор). Стихотворные произведения из книг «Четки», «Белая стая», «Пушкин»</w:t>
            </w:r>
            <w:r>
              <w:t>, «Не с теми я, кто бросил землю…», «Мужество».</w:t>
            </w:r>
            <w:r w:rsidRPr="00406205">
              <w:t xml:space="preserve"> Особенности поэтики А.А.Ахматовой. Стихотворные произведения из книг «Подорожник», «А</w:t>
            </w:r>
            <w:r w:rsidRPr="00406205">
              <w:rPr>
                <w:lang w:val="en-US"/>
              </w:rPr>
              <w:t>nno</w:t>
            </w:r>
            <w:r w:rsidRPr="00406205">
              <w:t xml:space="preserve"> </w:t>
            </w:r>
            <w:r w:rsidRPr="00406205">
              <w:rPr>
                <w:lang w:val="en-US"/>
              </w:rPr>
              <w:t>Domini</w:t>
            </w:r>
            <w:r w:rsidRPr="00406205">
              <w:t>»</w:t>
            </w:r>
            <w:r>
              <w:t>, «Тростник», «Ветер войны».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59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Н.С. Гумилёв «Слово» (1921), О.Э. Мандельштам «Звук осторожный и глухой…»</w:t>
            </w:r>
            <w:r>
              <w:t xml:space="preserve"> (1908)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60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Б.Л.Пастернак Жизнь и творчество(обзор).  Стихотворения «Красавица моя, вся стать…», «Перемена», «Весна в лесу», «Во всем мне хочется дойти до сути..», «Быть знаменитым некрасиво».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61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А.Т.Твардовский. Жизнь и творчество (обзор). Стихотворения о Родине, о природе.  «Урожай», «Весенние</w:t>
            </w:r>
            <w:r>
              <w:t xml:space="preserve"> строчки», «Я убит подо Ржевом», «Я знаю, никакой моей вины» (1966)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62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>
              <w:t>Н.А. Заболоцкий «Признание», М.Л Матусовский «Подмосковные вечера», Б.Ш. Окуджава «Пожелание друзьям», В.С. Выцоский «Песня о друге», К.Я. Ванешкин «Я люблю тебя, жизнь».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63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before="100" w:beforeAutospacing="1" w:after="100" w:afterAutospacing="1"/>
              <w:jc w:val="both"/>
              <w:rPr>
                <w:b/>
                <w:bCs/>
                <w:i/>
                <w:iCs/>
              </w:rPr>
            </w:pPr>
            <w:r w:rsidRPr="00406205">
              <w:t xml:space="preserve">Песни и романсы на стихи поэтов </w:t>
            </w:r>
            <w:r w:rsidRPr="00406205">
              <w:rPr>
                <w:lang w:val="en-US"/>
              </w:rPr>
              <w:t>XIX</w:t>
            </w:r>
            <w:r w:rsidRPr="00406205">
              <w:t>-</w:t>
            </w:r>
            <w:r w:rsidRPr="00406205">
              <w:rPr>
                <w:lang w:val="en-US"/>
              </w:rPr>
              <w:t>XX</w:t>
            </w:r>
            <w:r w:rsidRPr="00406205">
              <w:t xml:space="preserve"> вв. (обзор)</w:t>
            </w:r>
            <w:r>
              <w:t xml:space="preserve"> </w:t>
            </w:r>
            <w:r w:rsidRPr="00A34FA3">
              <w:t>Основные темы и мотивы русского романса.</w:t>
            </w:r>
            <w:r w:rsidRPr="00406205">
              <w:rPr>
                <w:b/>
              </w:rPr>
              <w:t xml:space="preserve">     </w:t>
            </w:r>
            <w:r>
              <w:t>А.С.Пушкин «</w:t>
            </w:r>
            <w:r w:rsidRPr="00406205">
              <w:t>Певец»; М.Ю.Лермонтов «Отчего»; Е.А.Баратынский.»Разуверение»; Ф.И.Тютчев</w:t>
            </w:r>
            <w:r w:rsidRPr="00406205">
              <w:rPr>
                <w:i/>
              </w:rPr>
              <w:t xml:space="preserve">.(«Я встретил вас – и всё былое..» (1870); </w:t>
            </w:r>
            <w:r w:rsidRPr="00406205">
              <w:t xml:space="preserve">А.К.Толстой. «Средь шумного бала, случайно..»; </w:t>
            </w:r>
            <w:r w:rsidRPr="00406205">
              <w:rPr>
                <w:i/>
              </w:rPr>
              <w:t>А.А.Фет.»</w:t>
            </w:r>
            <w:r w:rsidRPr="00406205">
              <w:rPr>
                <w:b/>
                <w:bCs/>
                <w:i/>
                <w:iCs/>
              </w:rPr>
              <w:t xml:space="preserve"> «Я тебе ничего не скажу…» (1885).   </w:t>
            </w:r>
          </w:p>
          <w:p w:rsidR="00EC2B0B" w:rsidRPr="00406205" w:rsidRDefault="00EC2B0B" w:rsidP="00161F80">
            <w:pPr>
              <w:spacing w:after="0"/>
            </w:pP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</w:rPr>
            </w:pPr>
            <w:r w:rsidRPr="00406205">
              <w:rPr>
                <w:b/>
              </w:rPr>
              <w:t>Зарубежная литература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4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64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Античная лирика. Гораций. Стихотворение «Я памятник воздвиг…»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65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Данте Алигьери. Поэма «Божественная комедия». Множественность смыслов поэмы.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66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У.Шекспир. Трагедия «Гамлет».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67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И.В.Гете. «Фауст»</w:t>
            </w:r>
            <w:r>
              <w:t xml:space="preserve"> (1774-1832)</w:t>
            </w:r>
            <w:r w:rsidRPr="00406205">
              <w:t xml:space="preserve"> - философская трагедия эпохи Просвещения.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  <w:tr w:rsidR="00EC2B0B" w:rsidRPr="00406205" w:rsidTr="00161F80">
        <w:trPr>
          <w:trHeight w:val="58"/>
        </w:trPr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</w:rPr>
              <w:t>Заключительные уроки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/>
                <w:bCs/>
              </w:rPr>
            </w:pPr>
            <w:r w:rsidRPr="00406205">
              <w:rPr>
                <w:b/>
                <w:bCs/>
              </w:rPr>
              <w:t>1</w:t>
            </w:r>
          </w:p>
        </w:tc>
      </w:tr>
      <w:tr w:rsidR="00EC2B0B" w:rsidRPr="00406205" w:rsidTr="00161F80">
        <w:trPr>
          <w:trHeight w:val="58"/>
        </w:trPr>
        <w:tc>
          <w:tcPr>
            <w:tcW w:w="19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68</w:t>
            </w:r>
          </w:p>
        </w:tc>
        <w:tc>
          <w:tcPr>
            <w:tcW w:w="4283" w:type="pct"/>
            <w:shd w:val="clear" w:color="auto" w:fill="auto"/>
          </w:tcPr>
          <w:p w:rsidR="00EC2B0B" w:rsidRPr="00406205" w:rsidRDefault="00EC2B0B" w:rsidP="00161F80">
            <w:pPr>
              <w:spacing w:after="0"/>
            </w:pPr>
            <w:r w:rsidRPr="00406205">
              <w:t>Итоговое тестирование</w:t>
            </w:r>
          </w:p>
        </w:tc>
        <w:tc>
          <w:tcPr>
            <w:tcW w:w="524" w:type="pct"/>
            <w:shd w:val="clear" w:color="auto" w:fill="auto"/>
          </w:tcPr>
          <w:p w:rsidR="00EC2B0B" w:rsidRPr="00406205" w:rsidRDefault="00EC2B0B" w:rsidP="00161F80">
            <w:pPr>
              <w:spacing w:after="0"/>
              <w:jc w:val="center"/>
              <w:rPr>
                <w:bCs/>
              </w:rPr>
            </w:pPr>
            <w:r w:rsidRPr="00406205">
              <w:rPr>
                <w:bCs/>
              </w:rPr>
              <w:t>1</w:t>
            </w:r>
          </w:p>
        </w:tc>
      </w:tr>
    </w:tbl>
    <w:p w:rsidR="00D702DE" w:rsidRDefault="00D702DE" w:rsidP="00D702DE">
      <w:pPr>
        <w:tabs>
          <w:tab w:val="left" w:pos="9780"/>
        </w:tabs>
      </w:pPr>
    </w:p>
    <w:p w:rsidR="009D6847" w:rsidRDefault="009D6847" w:rsidP="00D702DE">
      <w:pPr>
        <w:tabs>
          <w:tab w:val="left" w:pos="9780"/>
        </w:tabs>
      </w:pPr>
    </w:p>
    <w:p w:rsidR="009D6847" w:rsidRDefault="009D6847" w:rsidP="00D702DE">
      <w:pPr>
        <w:tabs>
          <w:tab w:val="left" w:pos="9780"/>
        </w:tabs>
      </w:pPr>
    </w:p>
    <w:p w:rsidR="009D6847" w:rsidRDefault="009D6847" w:rsidP="00D702DE">
      <w:pPr>
        <w:tabs>
          <w:tab w:val="left" w:pos="9780"/>
        </w:tabs>
      </w:pPr>
    </w:p>
    <w:p w:rsidR="00166371" w:rsidRDefault="00166371" w:rsidP="00D702DE">
      <w:pPr>
        <w:tabs>
          <w:tab w:val="left" w:pos="9780"/>
        </w:tabs>
      </w:pPr>
    </w:p>
    <w:p w:rsidR="009D6847" w:rsidRDefault="009D6847" w:rsidP="00D702DE">
      <w:pPr>
        <w:tabs>
          <w:tab w:val="left" w:pos="9780"/>
        </w:tabs>
      </w:pPr>
    </w:p>
    <w:p w:rsidR="009D6847" w:rsidRDefault="009D6847" w:rsidP="00D702DE">
      <w:pPr>
        <w:tabs>
          <w:tab w:val="left" w:pos="9780"/>
        </w:tabs>
      </w:pPr>
    </w:p>
    <w:p w:rsidR="00166371" w:rsidRDefault="00166371" w:rsidP="00D702DE">
      <w:pPr>
        <w:tabs>
          <w:tab w:val="left" w:pos="9780"/>
        </w:tabs>
      </w:pPr>
    </w:p>
    <w:p w:rsidR="009D6847" w:rsidRDefault="009D6847" w:rsidP="00D702DE">
      <w:pPr>
        <w:tabs>
          <w:tab w:val="left" w:pos="9780"/>
        </w:tabs>
      </w:pPr>
    </w:p>
    <w:p w:rsidR="009D6847" w:rsidRDefault="009D6847" w:rsidP="00D702DE">
      <w:pPr>
        <w:tabs>
          <w:tab w:val="left" w:pos="9780"/>
        </w:tabs>
      </w:pPr>
    </w:p>
    <w:p w:rsidR="009D6847" w:rsidRDefault="009D6847" w:rsidP="00D702DE">
      <w:pPr>
        <w:tabs>
          <w:tab w:val="left" w:pos="9780"/>
        </w:tabs>
      </w:pPr>
    </w:p>
    <w:p w:rsidR="009D6847" w:rsidRDefault="009D6847" w:rsidP="00D702DE">
      <w:pPr>
        <w:tabs>
          <w:tab w:val="left" w:pos="9780"/>
        </w:tabs>
      </w:pPr>
    </w:p>
    <w:p w:rsidR="009D6847" w:rsidRDefault="009D6847" w:rsidP="009D6847">
      <w:pPr>
        <w:ind w:right="142"/>
      </w:pPr>
    </w:p>
    <w:p w:rsidR="006B39EA" w:rsidRDefault="006B39EA" w:rsidP="006B39EA">
      <w:pPr>
        <w:pStyle w:val="11"/>
        <w:spacing w:line="360" w:lineRule="auto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</w:p>
    <w:p w:rsidR="00176C74" w:rsidRPr="007319F7" w:rsidRDefault="00176C74" w:rsidP="006B39EA">
      <w:pPr>
        <w:pStyle w:val="11"/>
        <w:spacing w:line="360" w:lineRule="auto"/>
        <w:rPr>
          <w:rFonts w:ascii="Times New Roman" w:eastAsia="Times New Roman" w:hAnsi="Times New Roman" w:cs="Times New Roman"/>
          <w:sz w:val="28"/>
        </w:rPr>
      </w:pPr>
    </w:p>
    <w:p w:rsidR="000D5019" w:rsidRDefault="000D5019" w:rsidP="007319F7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66371" w:rsidRDefault="00166371" w:rsidP="007319F7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66371" w:rsidRDefault="00166371" w:rsidP="007319F7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66371" w:rsidRDefault="00166371" w:rsidP="007319F7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66371" w:rsidRDefault="00166371" w:rsidP="007319F7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66371" w:rsidRDefault="00166371" w:rsidP="007319F7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66371" w:rsidRDefault="00166371" w:rsidP="007319F7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66371" w:rsidRDefault="00166371" w:rsidP="007319F7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66371" w:rsidRDefault="00166371" w:rsidP="007319F7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66371" w:rsidRDefault="00166371" w:rsidP="007319F7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66371" w:rsidRDefault="00166371" w:rsidP="007319F7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66371" w:rsidRDefault="00166371" w:rsidP="007319F7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66371" w:rsidRDefault="00166371" w:rsidP="007319F7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66371" w:rsidRDefault="00166371" w:rsidP="007319F7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166371" w:rsidRDefault="00166371" w:rsidP="007319F7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</w:p>
    <w:p w:rsidR="007319F7" w:rsidRPr="00BA50AD" w:rsidRDefault="007319F7" w:rsidP="007319F7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  <w:r w:rsidRPr="00BA50AD">
        <w:rPr>
          <w:b/>
          <w:bCs/>
          <w:sz w:val="28"/>
          <w:szCs w:val="28"/>
        </w:rPr>
        <w:lastRenderedPageBreak/>
        <w:t>Периодичность и формы текущего контроля и промежуточной аттестации</w:t>
      </w:r>
    </w:p>
    <w:p w:rsidR="007319F7" w:rsidRPr="00AD7A3F" w:rsidRDefault="007319F7" w:rsidP="007319F7">
      <w:pPr>
        <w:pStyle w:val="af3"/>
        <w:shd w:val="clear" w:color="auto" w:fill="FFFFFF"/>
        <w:spacing w:before="0" w:beforeAutospacing="0" w:after="180" w:afterAutospacing="0"/>
        <w:jc w:val="both"/>
        <w:rPr>
          <w:lang w:eastAsia="en-US"/>
        </w:rPr>
      </w:pPr>
      <w:r w:rsidRPr="00AD7A3F">
        <w:rPr>
          <w:lang w:eastAsia="en-US"/>
        </w:rPr>
        <w:t>Текущий контроль успеваемости обучающихся проводится в течение учебного периода (четверти, полугодия),  с целью систематического контроля уровня освоения обучающимися тем, разделов, глав учебной программы за оцениваемый период, прочности формируемых предметных знаний и умений, степени развития деятельностно- коммуникативных умений, ценностных ориентаций. Порядок, формы, периодичность, количество обязательных мероприятий при проведении текущего контроля успеваемости обучающихся отражаются в календарно-тематических планах. Формы текущего контроля успеваемости - оценка устного ответа обучающегося, его самостоятельной, практической или лабораторной работы, сочинение, изложение, тестирование,  тематического зачета, контрольной работы . Промежуточная</w:t>
      </w:r>
      <w:r w:rsidR="000D5019">
        <w:rPr>
          <w:lang w:eastAsia="en-US"/>
        </w:rPr>
        <w:t xml:space="preserve"> аттестация обучающихся проводит</w:t>
      </w:r>
      <w:r w:rsidRPr="00AD7A3F">
        <w:rPr>
          <w:lang w:eastAsia="en-US"/>
        </w:rPr>
        <w:t>ся по итогам  года в форме тестирования.</w:t>
      </w:r>
    </w:p>
    <w:p w:rsidR="00FB4A6D" w:rsidRPr="00A70A9D" w:rsidRDefault="00FB4A6D" w:rsidP="00FB4A6D">
      <w:pPr>
        <w:tabs>
          <w:tab w:val="left" w:pos="9780"/>
        </w:tabs>
        <w:jc w:val="center"/>
      </w:pPr>
    </w:p>
    <w:p w:rsidR="00FB4A6D" w:rsidRPr="00A70A9D" w:rsidRDefault="00FB4A6D" w:rsidP="00FB4A6D">
      <w:pPr>
        <w:tabs>
          <w:tab w:val="left" w:pos="9780"/>
        </w:tabs>
        <w:jc w:val="center"/>
      </w:pPr>
    </w:p>
    <w:p w:rsidR="0093781C" w:rsidRDefault="0093781C" w:rsidP="00303CBA">
      <w:pPr>
        <w:pStyle w:val="11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464E2" w:rsidRDefault="009464E2" w:rsidP="00303CBA">
      <w:pPr>
        <w:pStyle w:val="11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702DE" w:rsidRPr="00303CBA" w:rsidRDefault="00D702DE" w:rsidP="00303CBA">
      <w:pPr>
        <w:pStyle w:val="11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D702DE" w:rsidRPr="00303CBA" w:rsidSect="009465CC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270" w:rsidRDefault="00013270" w:rsidP="00867B99">
      <w:pPr>
        <w:spacing w:after="0"/>
      </w:pPr>
      <w:r>
        <w:separator/>
      </w:r>
    </w:p>
  </w:endnote>
  <w:endnote w:type="continuationSeparator" w:id="0">
    <w:p w:rsidR="00013270" w:rsidRDefault="00013270" w:rsidP="00867B9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choolBookC">
    <w:altName w:val="Gabriola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270" w:rsidRDefault="00013270" w:rsidP="00867B99">
      <w:pPr>
        <w:spacing w:after="0"/>
      </w:pPr>
      <w:r>
        <w:separator/>
      </w:r>
    </w:p>
  </w:footnote>
  <w:footnote w:type="continuationSeparator" w:id="0">
    <w:p w:rsidR="00013270" w:rsidRDefault="00013270" w:rsidP="00867B9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1267" w:hanging="360"/>
      </w:pPr>
      <w:rPr>
        <w:rFonts w:ascii="Symbol" w:hAnsi="Symbol" w:cs="Times New Roman"/>
      </w:rPr>
    </w:lvl>
  </w:abstractNum>
  <w:abstractNum w:abstractNumId="1">
    <w:nsid w:val="0CE55F08"/>
    <w:multiLevelType w:val="hybridMultilevel"/>
    <w:tmpl w:val="0178BF2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54B04D2"/>
    <w:multiLevelType w:val="hybridMultilevel"/>
    <w:tmpl w:val="8144ACA2"/>
    <w:lvl w:ilvl="0" w:tplc="69C07AA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4951DEF"/>
    <w:multiLevelType w:val="hybridMultilevel"/>
    <w:tmpl w:val="3C9CB0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9427B4"/>
    <w:multiLevelType w:val="hybridMultilevel"/>
    <w:tmpl w:val="55C852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6263D6"/>
    <w:multiLevelType w:val="hybridMultilevel"/>
    <w:tmpl w:val="974CECD6"/>
    <w:lvl w:ilvl="0" w:tplc="72BAC7FC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FAB51A6"/>
    <w:multiLevelType w:val="hybridMultilevel"/>
    <w:tmpl w:val="0E20263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32A5210"/>
    <w:multiLevelType w:val="hybridMultilevel"/>
    <w:tmpl w:val="F6269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5455A3"/>
    <w:multiLevelType w:val="hybridMultilevel"/>
    <w:tmpl w:val="4EC44C4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A135E05"/>
    <w:multiLevelType w:val="hybridMultilevel"/>
    <w:tmpl w:val="20FA98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406F76"/>
    <w:multiLevelType w:val="hybridMultilevel"/>
    <w:tmpl w:val="654C7978"/>
    <w:lvl w:ilvl="0" w:tplc="041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CB313D"/>
    <w:multiLevelType w:val="hybridMultilevel"/>
    <w:tmpl w:val="98AEFA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2"/>
  </w:num>
  <w:num w:numId="8">
    <w:abstractNumId w:val="9"/>
  </w:num>
  <w:num w:numId="9">
    <w:abstractNumId w:val="4"/>
  </w:num>
  <w:num w:numId="10">
    <w:abstractNumId w:val="3"/>
  </w:num>
  <w:num w:numId="11">
    <w:abstractNumId w:val="7"/>
  </w:num>
  <w:num w:numId="1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2D8"/>
    <w:rsid w:val="0000040E"/>
    <w:rsid w:val="00013270"/>
    <w:rsid w:val="00036016"/>
    <w:rsid w:val="00042F0F"/>
    <w:rsid w:val="00046BA3"/>
    <w:rsid w:val="00070F2F"/>
    <w:rsid w:val="000778BC"/>
    <w:rsid w:val="000954B0"/>
    <w:rsid w:val="000A4F91"/>
    <w:rsid w:val="000D5019"/>
    <w:rsid w:val="000E67E8"/>
    <w:rsid w:val="000F68BD"/>
    <w:rsid w:val="00106093"/>
    <w:rsid w:val="0011567A"/>
    <w:rsid w:val="00122898"/>
    <w:rsid w:val="00122919"/>
    <w:rsid w:val="00165562"/>
    <w:rsid w:val="00166371"/>
    <w:rsid w:val="00171EF9"/>
    <w:rsid w:val="00176C74"/>
    <w:rsid w:val="001A181A"/>
    <w:rsid w:val="001F0453"/>
    <w:rsid w:val="00205D7D"/>
    <w:rsid w:val="002500C0"/>
    <w:rsid w:val="00251EEA"/>
    <w:rsid w:val="002550B8"/>
    <w:rsid w:val="00283142"/>
    <w:rsid w:val="00296148"/>
    <w:rsid w:val="002A5B48"/>
    <w:rsid w:val="002A708A"/>
    <w:rsid w:val="002C34AD"/>
    <w:rsid w:val="002D65EB"/>
    <w:rsid w:val="002F37B9"/>
    <w:rsid w:val="002F6083"/>
    <w:rsid w:val="002F644B"/>
    <w:rsid w:val="00303CBA"/>
    <w:rsid w:val="00312B43"/>
    <w:rsid w:val="00325826"/>
    <w:rsid w:val="00336FC1"/>
    <w:rsid w:val="00357CC8"/>
    <w:rsid w:val="003822AE"/>
    <w:rsid w:val="003B154F"/>
    <w:rsid w:val="003B51FD"/>
    <w:rsid w:val="003F537B"/>
    <w:rsid w:val="00466DE8"/>
    <w:rsid w:val="004710C0"/>
    <w:rsid w:val="00476594"/>
    <w:rsid w:val="004869E5"/>
    <w:rsid w:val="004A5574"/>
    <w:rsid w:val="004B1A89"/>
    <w:rsid w:val="005035F0"/>
    <w:rsid w:val="005354DC"/>
    <w:rsid w:val="005537A5"/>
    <w:rsid w:val="00555338"/>
    <w:rsid w:val="00555BAF"/>
    <w:rsid w:val="00562FF7"/>
    <w:rsid w:val="00592927"/>
    <w:rsid w:val="005A3C20"/>
    <w:rsid w:val="005C5A13"/>
    <w:rsid w:val="005F11D1"/>
    <w:rsid w:val="005F704F"/>
    <w:rsid w:val="006069A3"/>
    <w:rsid w:val="006848B3"/>
    <w:rsid w:val="00684DC8"/>
    <w:rsid w:val="006A40C9"/>
    <w:rsid w:val="006B39EA"/>
    <w:rsid w:val="006C7351"/>
    <w:rsid w:val="006D2E29"/>
    <w:rsid w:val="00716E84"/>
    <w:rsid w:val="007270DD"/>
    <w:rsid w:val="00727DA7"/>
    <w:rsid w:val="007319F7"/>
    <w:rsid w:val="007570B6"/>
    <w:rsid w:val="007611EF"/>
    <w:rsid w:val="00764F2B"/>
    <w:rsid w:val="00774C98"/>
    <w:rsid w:val="007944C7"/>
    <w:rsid w:val="007A7FD2"/>
    <w:rsid w:val="007B0377"/>
    <w:rsid w:val="007F47AF"/>
    <w:rsid w:val="008079C7"/>
    <w:rsid w:val="008112D8"/>
    <w:rsid w:val="008325A1"/>
    <w:rsid w:val="00847458"/>
    <w:rsid w:val="00850499"/>
    <w:rsid w:val="0086789A"/>
    <w:rsid w:val="00867B99"/>
    <w:rsid w:val="0088098A"/>
    <w:rsid w:val="008A22FB"/>
    <w:rsid w:val="008B0101"/>
    <w:rsid w:val="008B6B0F"/>
    <w:rsid w:val="008D2CA4"/>
    <w:rsid w:val="008D5C97"/>
    <w:rsid w:val="008F1A52"/>
    <w:rsid w:val="00907643"/>
    <w:rsid w:val="0093781C"/>
    <w:rsid w:val="009379A7"/>
    <w:rsid w:val="009464E2"/>
    <w:rsid w:val="009465CC"/>
    <w:rsid w:val="00981B9E"/>
    <w:rsid w:val="009D6847"/>
    <w:rsid w:val="009E10CD"/>
    <w:rsid w:val="009F6514"/>
    <w:rsid w:val="00A17342"/>
    <w:rsid w:val="00A21068"/>
    <w:rsid w:val="00A472EA"/>
    <w:rsid w:val="00A6082D"/>
    <w:rsid w:val="00A70A9D"/>
    <w:rsid w:val="00AD2DF6"/>
    <w:rsid w:val="00AE406D"/>
    <w:rsid w:val="00AF53AD"/>
    <w:rsid w:val="00AF5CF8"/>
    <w:rsid w:val="00B013EE"/>
    <w:rsid w:val="00B01683"/>
    <w:rsid w:val="00B01933"/>
    <w:rsid w:val="00B2651A"/>
    <w:rsid w:val="00B30FCC"/>
    <w:rsid w:val="00B844A0"/>
    <w:rsid w:val="00B90D35"/>
    <w:rsid w:val="00B936C3"/>
    <w:rsid w:val="00BC6D5B"/>
    <w:rsid w:val="00BC70B1"/>
    <w:rsid w:val="00BE17B8"/>
    <w:rsid w:val="00BE2D1B"/>
    <w:rsid w:val="00BF737E"/>
    <w:rsid w:val="00C02E4A"/>
    <w:rsid w:val="00C036B0"/>
    <w:rsid w:val="00C205EB"/>
    <w:rsid w:val="00C36281"/>
    <w:rsid w:val="00C36D67"/>
    <w:rsid w:val="00C62E88"/>
    <w:rsid w:val="00C66B95"/>
    <w:rsid w:val="00C7641A"/>
    <w:rsid w:val="00C87B4B"/>
    <w:rsid w:val="00C92B41"/>
    <w:rsid w:val="00CA2458"/>
    <w:rsid w:val="00CA300C"/>
    <w:rsid w:val="00CC370C"/>
    <w:rsid w:val="00CC57C9"/>
    <w:rsid w:val="00CD5400"/>
    <w:rsid w:val="00CD7161"/>
    <w:rsid w:val="00CD72B7"/>
    <w:rsid w:val="00CF2E76"/>
    <w:rsid w:val="00D2208A"/>
    <w:rsid w:val="00D44F34"/>
    <w:rsid w:val="00D56B4D"/>
    <w:rsid w:val="00D57264"/>
    <w:rsid w:val="00D702DE"/>
    <w:rsid w:val="00DC49DF"/>
    <w:rsid w:val="00DD0976"/>
    <w:rsid w:val="00DD5F28"/>
    <w:rsid w:val="00DF10B9"/>
    <w:rsid w:val="00DF485D"/>
    <w:rsid w:val="00DF541C"/>
    <w:rsid w:val="00E0352B"/>
    <w:rsid w:val="00E11E4D"/>
    <w:rsid w:val="00E12F53"/>
    <w:rsid w:val="00E15437"/>
    <w:rsid w:val="00E31384"/>
    <w:rsid w:val="00E46A88"/>
    <w:rsid w:val="00E675D1"/>
    <w:rsid w:val="00E842B0"/>
    <w:rsid w:val="00E84AE5"/>
    <w:rsid w:val="00EC2B0B"/>
    <w:rsid w:val="00EF02AA"/>
    <w:rsid w:val="00F12D88"/>
    <w:rsid w:val="00F35A25"/>
    <w:rsid w:val="00F431AB"/>
    <w:rsid w:val="00F63191"/>
    <w:rsid w:val="00FB4A6D"/>
    <w:rsid w:val="00FE7A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Simple 1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CC"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F10B9"/>
    <w:pPr>
      <w:keepNext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DF10B9"/>
    <w:pPr>
      <w:keepNext/>
      <w:keepLines/>
      <w:spacing w:before="200" w:after="0" w:line="276" w:lineRule="auto"/>
      <w:outlineLvl w:val="1"/>
    </w:pPr>
    <w:rPr>
      <w:rFonts w:ascii="Cambria" w:hAnsi="Cambria"/>
      <w:b/>
      <w:bCs/>
      <w:color w:val="4F81BD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9465CC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List Paragraph"/>
    <w:basedOn w:val="a"/>
    <w:link w:val="a4"/>
    <w:uiPriority w:val="34"/>
    <w:qFormat/>
    <w:rsid w:val="00F12D8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Body Text Indent"/>
    <w:basedOn w:val="a"/>
    <w:link w:val="a6"/>
    <w:uiPriority w:val="99"/>
    <w:rsid w:val="00850499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8504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122919"/>
    <w:rPr>
      <w:rFonts w:cs="Times New Roman"/>
      <w:b/>
    </w:rPr>
  </w:style>
  <w:style w:type="table" w:styleId="a8">
    <w:name w:val="Table Grid"/>
    <w:basedOn w:val="a1"/>
    <w:uiPriority w:val="39"/>
    <w:rsid w:val="00303C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note text"/>
    <w:basedOn w:val="a"/>
    <w:link w:val="aa"/>
    <w:semiHidden/>
    <w:unhideWhenUsed/>
    <w:rsid w:val="00867B99"/>
    <w:pPr>
      <w:spacing w:after="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a">
    <w:name w:val="Текст сноски Знак"/>
    <w:basedOn w:val="a0"/>
    <w:link w:val="a9"/>
    <w:semiHidden/>
    <w:rsid w:val="00867B99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867B99"/>
    <w:rPr>
      <w:vertAlign w:val="superscript"/>
    </w:rPr>
  </w:style>
  <w:style w:type="character" w:customStyle="1" w:styleId="10">
    <w:name w:val="Заголовок 1 Знак"/>
    <w:basedOn w:val="a0"/>
    <w:link w:val="1"/>
    <w:rsid w:val="00DF10B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rsid w:val="00DF10B9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texturok">
    <w:name w:val="text_urok"/>
    <w:basedOn w:val="a"/>
    <w:uiPriority w:val="99"/>
    <w:rsid w:val="00DF10B9"/>
    <w:pPr>
      <w:widowControl w:val="0"/>
      <w:autoSpaceDE w:val="0"/>
      <w:autoSpaceDN w:val="0"/>
      <w:adjustRightInd w:val="0"/>
      <w:spacing w:after="0" w:line="240" w:lineRule="atLeast"/>
      <w:ind w:firstLine="283"/>
      <w:jc w:val="both"/>
      <w:textAlignment w:val="center"/>
    </w:pPr>
    <w:rPr>
      <w:rFonts w:ascii="SchoolBookC" w:hAnsi="SchoolBookC" w:cs="SchoolBookC"/>
      <w:color w:val="000000"/>
      <w:sz w:val="22"/>
      <w:szCs w:val="22"/>
    </w:rPr>
  </w:style>
  <w:style w:type="paragraph" w:styleId="ac">
    <w:name w:val="Body Text"/>
    <w:basedOn w:val="a"/>
    <w:link w:val="ad"/>
    <w:uiPriority w:val="99"/>
    <w:rsid w:val="00DF10B9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DF10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header"/>
    <w:basedOn w:val="a"/>
    <w:link w:val="af"/>
    <w:rsid w:val="00DF10B9"/>
    <w:pPr>
      <w:tabs>
        <w:tab w:val="center" w:pos="4677"/>
        <w:tab w:val="right" w:pos="9355"/>
      </w:tabs>
      <w:spacing w:after="0"/>
    </w:pPr>
    <w:rPr>
      <w:rFonts w:ascii="Calibri" w:eastAsia="Calibri" w:hAnsi="Calibri"/>
      <w:sz w:val="22"/>
      <w:szCs w:val="22"/>
      <w:lang w:eastAsia="en-US"/>
    </w:rPr>
  </w:style>
  <w:style w:type="character" w:customStyle="1" w:styleId="af">
    <w:name w:val="Верхний колонтитул Знак"/>
    <w:basedOn w:val="a0"/>
    <w:link w:val="ae"/>
    <w:rsid w:val="00DF10B9"/>
    <w:rPr>
      <w:rFonts w:ascii="Calibri" w:eastAsia="Calibri" w:hAnsi="Calibri" w:cs="Times New Roman"/>
    </w:rPr>
  </w:style>
  <w:style w:type="paragraph" w:styleId="af0">
    <w:name w:val="footer"/>
    <w:basedOn w:val="a"/>
    <w:link w:val="af1"/>
    <w:uiPriority w:val="99"/>
    <w:rsid w:val="00DF10B9"/>
    <w:pPr>
      <w:tabs>
        <w:tab w:val="center" w:pos="4677"/>
        <w:tab w:val="right" w:pos="9355"/>
      </w:tabs>
      <w:spacing w:after="0"/>
    </w:pPr>
    <w:rPr>
      <w:rFonts w:ascii="Calibri" w:eastAsia="Calibri" w:hAnsi="Calibri"/>
      <w:sz w:val="22"/>
      <w:szCs w:val="22"/>
      <w:lang w:eastAsia="en-US"/>
    </w:rPr>
  </w:style>
  <w:style w:type="character" w:customStyle="1" w:styleId="af1">
    <w:name w:val="Нижний колонтитул Знак"/>
    <w:basedOn w:val="a0"/>
    <w:link w:val="af0"/>
    <w:uiPriority w:val="99"/>
    <w:rsid w:val="00DF10B9"/>
    <w:rPr>
      <w:rFonts w:ascii="Calibri" w:eastAsia="Calibri" w:hAnsi="Calibri" w:cs="Times New Roman"/>
    </w:rPr>
  </w:style>
  <w:style w:type="paragraph" w:customStyle="1" w:styleId="21">
    <w:name w:val="Основной текст 21"/>
    <w:basedOn w:val="a"/>
    <w:uiPriority w:val="99"/>
    <w:rsid w:val="00DF10B9"/>
    <w:pPr>
      <w:suppressAutoHyphens/>
      <w:spacing w:after="0" w:line="100" w:lineRule="atLeast"/>
    </w:pPr>
    <w:rPr>
      <w:rFonts w:eastAsia="Calibri" w:cs="Tahoma"/>
      <w:kern w:val="2"/>
      <w:lang w:eastAsia="hi-IN" w:bidi="hi-IN"/>
    </w:rPr>
  </w:style>
  <w:style w:type="character" w:customStyle="1" w:styleId="c11c21">
    <w:name w:val="c11 c21"/>
    <w:basedOn w:val="a0"/>
    <w:uiPriority w:val="99"/>
    <w:rsid w:val="00DF10B9"/>
    <w:rPr>
      <w:rFonts w:cs="Times New Roman"/>
    </w:rPr>
  </w:style>
  <w:style w:type="character" w:customStyle="1" w:styleId="c11">
    <w:name w:val="c11"/>
    <w:basedOn w:val="a0"/>
    <w:uiPriority w:val="99"/>
    <w:rsid w:val="00DF10B9"/>
    <w:rPr>
      <w:rFonts w:cs="Times New Roman"/>
    </w:rPr>
  </w:style>
  <w:style w:type="character" w:customStyle="1" w:styleId="c11c25">
    <w:name w:val="c11 c25"/>
    <w:basedOn w:val="a0"/>
    <w:uiPriority w:val="99"/>
    <w:rsid w:val="00DF10B9"/>
    <w:rPr>
      <w:rFonts w:cs="Times New Roman"/>
    </w:rPr>
  </w:style>
  <w:style w:type="paragraph" w:customStyle="1" w:styleId="af2">
    <w:name w:val="Новый"/>
    <w:basedOn w:val="a"/>
    <w:uiPriority w:val="99"/>
    <w:rsid w:val="00DF10B9"/>
    <w:pPr>
      <w:spacing w:after="0" w:line="360" w:lineRule="auto"/>
      <w:ind w:firstLine="454"/>
      <w:jc w:val="both"/>
    </w:pPr>
    <w:rPr>
      <w:sz w:val="28"/>
    </w:rPr>
  </w:style>
  <w:style w:type="paragraph" w:customStyle="1" w:styleId="c4">
    <w:name w:val="c4"/>
    <w:basedOn w:val="a"/>
    <w:rsid w:val="00DF10B9"/>
    <w:pPr>
      <w:spacing w:before="90" w:after="90"/>
    </w:pPr>
  </w:style>
  <w:style w:type="character" w:customStyle="1" w:styleId="c3">
    <w:name w:val="c3"/>
    <w:basedOn w:val="a0"/>
    <w:uiPriority w:val="99"/>
    <w:rsid w:val="00DF10B9"/>
    <w:rPr>
      <w:rFonts w:cs="Times New Roman"/>
    </w:rPr>
  </w:style>
  <w:style w:type="paragraph" w:customStyle="1" w:styleId="c5c28">
    <w:name w:val="c5 c28"/>
    <w:basedOn w:val="a"/>
    <w:uiPriority w:val="99"/>
    <w:rsid w:val="00DF10B9"/>
    <w:pPr>
      <w:spacing w:before="90" w:after="90"/>
    </w:pPr>
  </w:style>
  <w:style w:type="character" w:customStyle="1" w:styleId="c8">
    <w:name w:val="c8"/>
    <w:basedOn w:val="a0"/>
    <w:uiPriority w:val="99"/>
    <w:rsid w:val="00DF10B9"/>
    <w:rPr>
      <w:rFonts w:cs="Times New Roman"/>
    </w:rPr>
  </w:style>
  <w:style w:type="character" w:customStyle="1" w:styleId="Zag11">
    <w:name w:val="Zag_11"/>
    <w:uiPriority w:val="99"/>
    <w:rsid w:val="00DF10B9"/>
  </w:style>
  <w:style w:type="paragraph" w:styleId="af3">
    <w:name w:val="Normal (Web)"/>
    <w:basedOn w:val="a"/>
    <w:uiPriority w:val="99"/>
    <w:rsid w:val="00DF10B9"/>
    <w:pPr>
      <w:spacing w:before="100" w:beforeAutospacing="1" w:after="100" w:afterAutospacing="1"/>
    </w:pPr>
  </w:style>
  <w:style w:type="character" w:styleId="af4">
    <w:name w:val="Emphasis"/>
    <w:basedOn w:val="a0"/>
    <w:qFormat/>
    <w:rsid w:val="00DF10B9"/>
    <w:rPr>
      <w:rFonts w:cs="Times New Roman"/>
      <w:i/>
      <w:iCs/>
    </w:rPr>
  </w:style>
  <w:style w:type="paragraph" w:styleId="HTML">
    <w:name w:val="HTML Preformatted"/>
    <w:basedOn w:val="a"/>
    <w:link w:val="HTML0"/>
    <w:uiPriority w:val="99"/>
    <w:rsid w:val="00DF10B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uiPriority w:val="99"/>
    <w:rsid w:val="00DF10B9"/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af5">
    <w:name w:val="Базовый"/>
    <w:uiPriority w:val="99"/>
    <w:rsid w:val="00DF10B9"/>
    <w:pPr>
      <w:tabs>
        <w:tab w:val="left" w:pos="709"/>
      </w:tabs>
      <w:suppressAutoHyphens/>
      <w:spacing w:line="276" w:lineRule="atLeast"/>
    </w:pPr>
    <w:rPr>
      <w:rFonts w:ascii="Calibri" w:eastAsia="Times New Roman" w:hAnsi="Calibri" w:cs="Times New Roman"/>
      <w:lang w:eastAsia="ru-RU"/>
    </w:rPr>
  </w:style>
  <w:style w:type="character" w:customStyle="1" w:styleId="highlighthighlightactive">
    <w:name w:val="highlight highlight_active"/>
    <w:basedOn w:val="a0"/>
    <w:uiPriority w:val="99"/>
    <w:rsid w:val="00DF10B9"/>
    <w:rPr>
      <w:rFonts w:cs="Times New Roman"/>
    </w:rPr>
  </w:style>
  <w:style w:type="character" w:styleId="af6">
    <w:name w:val="Hyperlink"/>
    <w:basedOn w:val="a0"/>
    <w:uiPriority w:val="99"/>
    <w:semiHidden/>
    <w:rsid w:val="00DF10B9"/>
    <w:rPr>
      <w:rFonts w:cs="Times New Roman"/>
      <w:color w:val="999999"/>
      <w:u w:val="single"/>
    </w:rPr>
  </w:style>
  <w:style w:type="character" w:styleId="af7">
    <w:name w:val="page number"/>
    <w:basedOn w:val="a0"/>
    <w:uiPriority w:val="99"/>
    <w:rsid w:val="00DF10B9"/>
    <w:rPr>
      <w:rFonts w:cs="Times New Roman"/>
    </w:rPr>
  </w:style>
  <w:style w:type="paragraph" w:customStyle="1" w:styleId="c33">
    <w:name w:val="c33"/>
    <w:basedOn w:val="a"/>
    <w:uiPriority w:val="99"/>
    <w:rsid w:val="00DF10B9"/>
    <w:pPr>
      <w:spacing w:before="100" w:beforeAutospacing="1" w:after="100" w:afterAutospacing="1"/>
    </w:pPr>
  </w:style>
  <w:style w:type="character" w:customStyle="1" w:styleId="c26c0">
    <w:name w:val="c26 c0"/>
    <w:basedOn w:val="a0"/>
    <w:uiPriority w:val="99"/>
    <w:rsid w:val="00DF10B9"/>
    <w:rPr>
      <w:rFonts w:cs="Times New Roman"/>
    </w:rPr>
  </w:style>
  <w:style w:type="character" w:customStyle="1" w:styleId="c0">
    <w:name w:val="c0"/>
    <w:basedOn w:val="a0"/>
    <w:uiPriority w:val="99"/>
    <w:rsid w:val="00DF10B9"/>
    <w:rPr>
      <w:rFonts w:cs="Times New Roman"/>
    </w:rPr>
  </w:style>
  <w:style w:type="paragraph" w:styleId="22">
    <w:name w:val="Body Text Indent 2"/>
    <w:basedOn w:val="a"/>
    <w:link w:val="23"/>
    <w:uiPriority w:val="99"/>
    <w:semiHidden/>
    <w:rsid w:val="00DF10B9"/>
    <w:pPr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DF10B9"/>
    <w:rPr>
      <w:rFonts w:ascii="Calibri" w:eastAsia="Calibri" w:hAnsi="Calibri" w:cs="Times New Roman"/>
    </w:rPr>
  </w:style>
  <w:style w:type="character" w:customStyle="1" w:styleId="c1">
    <w:name w:val="c1"/>
    <w:basedOn w:val="a0"/>
    <w:uiPriority w:val="99"/>
    <w:rsid w:val="00DF10B9"/>
    <w:rPr>
      <w:rFonts w:cs="Times New Roman"/>
    </w:rPr>
  </w:style>
  <w:style w:type="paragraph" w:customStyle="1" w:styleId="c30">
    <w:name w:val="c30"/>
    <w:basedOn w:val="a"/>
    <w:uiPriority w:val="99"/>
    <w:rsid w:val="00DF10B9"/>
    <w:pPr>
      <w:spacing w:before="100" w:beforeAutospacing="1" w:after="100" w:afterAutospacing="1"/>
    </w:pPr>
  </w:style>
  <w:style w:type="character" w:customStyle="1" w:styleId="c20">
    <w:name w:val="c20"/>
    <w:basedOn w:val="a0"/>
    <w:uiPriority w:val="99"/>
    <w:rsid w:val="00DF10B9"/>
    <w:rPr>
      <w:rFonts w:cs="Times New Roman"/>
    </w:rPr>
  </w:style>
  <w:style w:type="paragraph" w:customStyle="1" w:styleId="c2">
    <w:name w:val="c2"/>
    <w:basedOn w:val="a"/>
    <w:uiPriority w:val="99"/>
    <w:rsid w:val="00DF10B9"/>
    <w:pPr>
      <w:spacing w:before="100" w:beforeAutospacing="1" w:after="100" w:afterAutospacing="1"/>
    </w:pPr>
  </w:style>
  <w:style w:type="paragraph" w:customStyle="1" w:styleId="c45">
    <w:name w:val="c45"/>
    <w:basedOn w:val="a"/>
    <w:uiPriority w:val="99"/>
    <w:rsid w:val="00DF10B9"/>
    <w:pPr>
      <w:spacing w:before="100" w:beforeAutospacing="1" w:after="100" w:afterAutospacing="1"/>
    </w:pPr>
  </w:style>
  <w:style w:type="paragraph" w:customStyle="1" w:styleId="c7">
    <w:name w:val="c7"/>
    <w:basedOn w:val="a"/>
    <w:uiPriority w:val="99"/>
    <w:rsid w:val="00DF10B9"/>
    <w:pPr>
      <w:spacing w:before="100" w:beforeAutospacing="1" w:after="100" w:afterAutospacing="1"/>
    </w:pPr>
  </w:style>
  <w:style w:type="paragraph" w:customStyle="1" w:styleId="c57">
    <w:name w:val="c57"/>
    <w:basedOn w:val="a"/>
    <w:uiPriority w:val="99"/>
    <w:rsid w:val="00DF10B9"/>
    <w:pPr>
      <w:spacing w:before="100" w:beforeAutospacing="1" w:after="100" w:afterAutospacing="1"/>
    </w:pPr>
  </w:style>
  <w:style w:type="paragraph" w:styleId="af8">
    <w:name w:val="Title"/>
    <w:basedOn w:val="a"/>
    <w:next w:val="a"/>
    <w:link w:val="af9"/>
    <w:qFormat/>
    <w:rsid w:val="00DF10B9"/>
    <w:pPr>
      <w:spacing w:before="240" w:after="60" w:line="276" w:lineRule="auto"/>
      <w:jc w:val="center"/>
      <w:outlineLvl w:val="0"/>
    </w:pPr>
    <w:rPr>
      <w:rFonts w:ascii="Cambria" w:hAnsi="Cambria"/>
      <w:b/>
      <w:bCs/>
      <w:kern w:val="28"/>
      <w:sz w:val="32"/>
      <w:szCs w:val="32"/>
      <w:lang w:eastAsia="en-US"/>
    </w:rPr>
  </w:style>
  <w:style w:type="character" w:customStyle="1" w:styleId="af9">
    <w:name w:val="Название Знак"/>
    <w:basedOn w:val="a0"/>
    <w:link w:val="af8"/>
    <w:rsid w:val="00DF10B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fa">
    <w:name w:val="No Spacing"/>
    <w:link w:val="afb"/>
    <w:qFormat/>
    <w:rsid w:val="00DF10B9"/>
    <w:pPr>
      <w:spacing w:after="0" w:line="240" w:lineRule="auto"/>
    </w:pPr>
  </w:style>
  <w:style w:type="character" w:customStyle="1" w:styleId="afb">
    <w:name w:val="Без интервала Знак"/>
    <w:basedOn w:val="a0"/>
    <w:link w:val="afa"/>
    <w:rsid w:val="00DF10B9"/>
  </w:style>
  <w:style w:type="character" w:customStyle="1" w:styleId="afc">
    <w:name w:val="Текст выноски Знак"/>
    <w:basedOn w:val="a0"/>
    <w:link w:val="afd"/>
    <w:rsid w:val="00DF10B9"/>
    <w:rPr>
      <w:rFonts w:ascii="Segoe UI" w:eastAsiaTheme="minorEastAsia" w:hAnsi="Segoe UI" w:cs="Segoe UI"/>
      <w:sz w:val="18"/>
      <w:szCs w:val="18"/>
    </w:rPr>
  </w:style>
  <w:style w:type="paragraph" w:styleId="afd">
    <w:name w:val="Balloon Text"/>
    <w:basedOn w:val="a"/>
    <w:link w:val="afc"/>
    <w:unhideWhenUsed/>
    <w:rsid w:val="00DF10B9"/>
    <w:pPr>
      <w:spacing w:after="0"/>
    </w:pPr>
    <w:rPr>
      <w:rFonts w:ascii="Segoe UI" w:eastAsiaTheme="minorEastAsia" w:hAnsi="Segoe UI" w:cs="Segoe UI"/>
      <w:sz w:val="18"/>
      <w:szCs w:val="18"/>
      <w:lang w:eastAsia="en-US"/>
    </w:rPr>
  </w:style>
  <w:style w:type="character" w:customStyle="1" w:styleId="12">
    <w:name w:val="Текст выноски Знак1"/>
    <w:basedOn w:val="a0"/>
    <w:uiPriority w:val="99"/>
    <w:semiHidden/>
    <w:rsid w:val="00DF10B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4">
    <w:name w:val="стиль2"/>
    <w:basedOn w:val="a"/>
    <w:uiPriority w:val="99"/>
    <w:rsid w:val="00DF10B9"/>
    <w:pPr>
      <w:autoSpaceDE w:val="0"/>
      <w:autoSpaceDN w:val="0"/>
      <w:adjustRightInd w:val="0"/>
      <w:spacing w:before="100" w:after="100"/>
    </w:pPr>
    <w:rPr>
      <w:rFonts w:ascii="Tahoma" w:hAnsi="Tahoma" w:cs="Tahoma"/>
      <w:sz w:val="20"/>
      <w:szCs w:val="20"/>
    </w:rPr>
  </w:style>
  <w:style w:type="character" w:customStyle="1" w:styleId="FontStyle43">
    <w:name w:val="Font Style43"/>
    <w:rsid w:val="00BE17B8"/>
    <w:rPr>
      <w:rFonts w:ascii="Times New Roman" w:hAnsi="Times New Roman" w:cs="Times New Roman"/>
      <w:sz w:val="18"/>
      <w:szCs w:val="18"/>
    </w:rPr>
  </w:style>
  <w:style w:type="character" w:customStyle="1" w:styleId="13">
    <w:name w:val="Основной текст1"/>
    <w:rsid w:val="00BE17B8"/>
    <w:rPr>
      <w:rFonts w:ascii="Times New Roman" w:eastAsia="Times New Roman" w:hAnsi="Times New Roman"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character" w:customStyle="1" w:styleId="apple-converted-space">
    <w:name w:val="apple-converted-space"/>
    <w:basedOn w:val="a0"/>
    <w:rsid w:val="00BE17B8"/>
  </w:style>
  <w:style w:type="table" w:styleId="14">
    <w:name w:val="Table Simple 1"/>
    <w:basedOn w:val="a1"/>
    <w:rsid w:val="00BE17B8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customStyle="1" w:styleId="submenu-table">
    <w:name w:val="submenu-table"/>
    <w:rsid w:val="00BE17B8"/>
  </w:style>
  <w:style w:type="character" w:customStyle="1" w:styleId="line">
    <w:name w:val="line"/>
    <w:basedOn w:val="a0"/>
    <w:rsid w:val="00EC2B0B"/>
  </w:style>
  <w:style w:type="paragraph" w:customStyle="1" w:styleId="Default">
    <w:name w:val="Default"/>
    <w:uiPriority w:val="99"/>
    <w:rsid w:val="00EC2B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4">
    <w:name w:val="Абзац списка Знак"/>
    <w:link w:val="a3"/>
    <w:uiPriority w:val="34"/>
    <w:locked/>
    <w:rsid w:val="00EC2B0B"/>
    <w:rPr>
      <w:rFonts w:ascii="Calibri" w:eastAsia="Calibri" w:hAnsi="Calibri" w:cs="Times New Roman"/>
    </w:rPr>
  </w:style>
  <w:style w:type="paragraph" w:styleId="3">
    <w:name w:val="Body Text Indent 3"/>
    <w:basedOn w:val="a"/>
    <w:link w:val="30"/>
    <w:uiPriority w:val="99"/>
    <w:rsid w:val="00EC2B0B"/>
    <w:pPr>
      <w:spacing w:after="120" w:line="276" w:lineRule="auto"/>
      <w:ind w:left="283"/>
    </w:pPr>
    <w:rPr>
      <w:rFonts w:ascii="Calibri" w:hAnsi="Calibr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EC2B0B"/>
    <w:rPr>
      <w:rFonts w:ascii="Calibri" w:eastAsia="Times New Roman" w:hAnsi="Calibri" w:cs="Times New Roman"/>
      <w:sz w:val="16"/>
      <w:szCs w:val="16"/>
      <w:lang w:eastAsia="ru-RU"/>
    </w:rPr>
  </w:style>
  <w:style w:type="numbering" w:customStyle="1" w:styleId="15">
    <w:name w:val="Нет списка1"/>
    <w:next w:val="a2"/>
    <w:uiPriority w:val="99"/>
    <w:semiHidden/>
    <w:unhideWhenUsed/>
    <w:rsid w:val="00EC2B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Simple 1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CC"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F10B9"/>
    <w:pPr>
      <w:keepNext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DF10B9"/>
    <w:pPr>
      <w:keepNext/>
      <w:keepLines/>
      <w:spacing w:before="200" w:after="0" w:line="276" w:lineRule="auto"/>
      <w:outlineLvl w:val="1"/>
    </w:pPr>
    <w:rPr>
      <w:rFonts w:ascii="Cambria" w:hAnsi="Cambria"/>
      <w:b/>
      <w:bCs/>
      <w:color w:val="4F81BD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9465CC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List Paragraph"/>
    <w:basedOn w:val="a"/>
    <w:link w:val="a4"/>
    <w:uiPriority w:val="34"/>
    <w:qFormat/>
    <w:rsid w:val="00F12D8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Body Text Indent"/>
    <w:basedOn w:val="a"/>
    <w:link w:val="a6"/>
    <w:uiPriority w:val="99"/>
    <w:rsid w:val="00850499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rsid w:val="008504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122919"/>
    <w:rPr>
      <w:rFonts w:cs="Times New Roman"/>
      <w:b/>
    </w:rPr>
  </w:style>
  <w:style w:type="table" w:styleId="a8">
    <w:name w:val="Table Grid"/>
    <w:basedOn w:val="a1"/>
    <w:uiPriority w:val="39"/>
    <w:rsid w:val="00303C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note text"/>
    <w:basedOn w:val="a"/>
    <w:link w:val="aa"/>
    <w:semiHidden/>
    <w:unhideWhenUsed/>
    <w:rsid w:val="00867B99"/>
    <w:pPr>
      <w:spacing w:after="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a">
    <w:name w:val="Текст сноски Знак"/>
    <w:basedOn w:val="a0"/>
    <w:link w:val="a9"/>
    <w:semiHidden/>
    <w:rsid w:val="00867B99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867B99"/>
    <w:rPr>
      <w:vertAlign w:val="superscript"/>
    </w:rPr>
  </w:style>
  <w:style w:type="character" w:customStyle="1" w:styleId="10">
    <w:name w:val="Заголовок 1 Знак"/>
    <w:basedOn w:val="a0"/>
    <w:link w:val="1"/>
    <w:rsid w:val="00DF10B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rsid w:val="00DF10B9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customStyle="1" w:styleId="texturok">
    <w:name w:val="text_urok"/>
    <w:basedOn w:val="a"/>
    <w:uiPriority w:val="99"/>
    <w:rsid w:val="00DF10B9"/>
    <w:pPr>
      <w:widowControl w:val="0"/>
      <w:autoSpaceDE w:val="0"/>
      <w:autoSpaceDN w:val="0"/>
      <w:adjustRightInd w:val="0"/>
      <w:spacing w:after="0" w:line="240" w:lineRule="atLeast"/>
      <w:ind w:firstLine="283"/>
      <w:jc w:val="both"/>
      <w:textAlignment w:val="center"/>
    </w:pPr>
    <w:rPr>
      <w:rFonts w:ascii="SchoolBookC" w:hAnsi="SchoolBookC" w:cs="SchoolBookC"/>
      <w:color w:val="000000"/>
      <w:sz w:val="22"/>
      <w:szCs w:val="22"/>
    </w:rPr>
  </w:style>
  <w:style w:type="paragraph" w:styleId="ac">
    <w:name w:val="Body Text"/>
    <w:basedOn w:val="a"/>
    <w:link w:val="ad"/>
    <w:uiPriority w:val="99"/>
    <w:rsid w:val="00DF10B9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DF10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header"/>
    <w:basedOn w:val="a"/>
    <w:link w:val="af"/>
    <w:rsid w:val="00DF10B9"/>
    <w:pPr>
      <w:tabs>
        <w:tab w:val="center" w:pos="4677"/>
        <w:tab w:val="right" w:pos="9355"/>
      </w:tabs>
      <w:spacing w:after="0"/>
    </w:pPr>
    <w:rPr>
      <w:rFonts w:ascii="Calibri" w:eastAsia="Calibri" w:hAnsi="Calibri"/>
      <w:sz w:val="22"/>
      <w:szCs w:val="22"/>
      <w:lang w:eastAsia="en-US"/>
    </w:rPr>
  </w:style>
  <w:style w:type="character" w:customStyle="1" w:styleId="af">
    <w:name w:val="Верхний колонтитул Знак"/>
    <w:basedOn w:val="a0"/>
    <w:link w:val="ae"/>
    <w:rsid w:val="00DF10B9"/>
    <w:rPr>
      <w:rFonts w:ascii="Calibri" w:eastAsia="Calibri" w:hAnsi="Calibri" w:cs="Times New Roman"/>
    </w:rPr>
  </w:style>
  <w:style w:type="paragraph" w:styleId="af0">
    <w:name w:val="footer"/>
    <w:basedOn w:val="a"/>
    <w:link w:val="af1"/>
    <w:uiPriority w:val="99"/>
    <w:rsid w:val="00DF10B9"/>
    <w:pPr>
      <w:tabs>
        <w:tab w:val="center" w:pos="4677"/>
        <w:tab w:val="right" w:pos="9355"/>
      </w:tabs>
      <w:spacing w:after="0"/>
    </w:pPr>
    <w:rPr>
      <w:rFonts w:ascii="Calibri" w:eastAsia="Calibri" w:hAnsi="Calibri"/>
      <w:sz w:val="22"/>
      <w:szCs w:val="22"/>
      <w:lang w:eastAsia="en-US"/>
    </w:rPr>
  </w:style>
  <w:style w:type="character" w:customStyle="1" w:styleId="af1">
    <w:name w:val="Нижний колонтитул Знак"/>
    <w:basedOn w:val="a0"/>
    <w:link w:val="af0"/>
    <w:uiPriority w:val="99"/>
    <w:rsid w:val="00DF10B9"/>
    <w:rPr>
      <w:rFonts w:ascii="Calibri" w:eastAsia="Calibri" w:hAnsi="Calibri" w:cs="Times New Roman"/>
    </w:rPr>
  </w:style>
  <w:style w:type="paragraph" w:customStyle="1" w:styleId="21">
    <w:name w:val="Основной текст 21"/>
    <w:basedOn w:val="a"/>
    <w:uiPriority w:val="99"/>
    <w:rsid w:val="00DF10B9"/>
    <w:pPr>
      <w:suppressAutoHyphens/>
      <w:spacing w:after="0" w:line="100" w:lineRule="atLeast"/>
    </w:pPr>
    <w:rPr>
      <w:rFonts w:eastAsia="Calibri" w:cs="Tahoma"/>
      <w:kern w:val="2"/>
      <w:lang w:eastAsia="hi-IN" w:bidi="hi-IN"/>
    </w:rPr>
  </w:style>
  <w:style w:type="character" w:customStyle="1" w:styleId="c11c21">
    <w:name w:val="c11 c21"/>
    <w:basedOn w:val="a0"/>
    <w:uiPriority w:val="99"/>
    <w:rsid w:val="00DF10B9"/>
    <w:rPr>
      <w:rFonts w:cs="Times New Roman"/>
    </w:rPr>
  </w:style>
  <w:style w:type="character" w:customStyle="1" w:styleId="c11">
    <w:name w:val="c11"/>
    <w:basedOn w:val="a0"/>
    <w:uiPriority w:val="99"/>
    <w:rsid w:val="00DF10B9"/>
    <w:rPr>
      <w:rFonts w:cs="Times New Roman"/>
    </w:rPr>
  </w:style>
  <w:style w:type="character" w:customStyle="1" w:styleId="c11c25">
    <w:name w:val="c11 c25"/>
    <w:basedOn w:val="a0"/>
    <w:uiPriority w:val="99"/>
    <w:rsid w:val="00DF10B9"/>
    <w:rPr>
      <w:rFonts w:cs="Times New Roman"/>
    </w:rPr>
  </w:style>
  <w:style w:type="paragraph" w:customStyle="1" w:styleId="af2">
    <w:name w:val="Новый"/>
    <w:basedOn w:val="a"/>
    <w:uiPriority w:val="99"/>
    <w:rsid w:val="00DF10B9"/>
    <w:pPr>
      <w:spacing w:after="0" w:line="360" w:lineRule="auto"/>
      <w:ind w:firstLine="454"/>
      <w:jc w:val="both"/>
    </w:pPr>
    <w:rPr>
      <w:sz w:val="28"/>
    </w:rPr>
  </w:style>
  <w:style w:type="paragraph" w:customStyle="1" w:styleId="c4">
    <w:name w:val="c4"/>
    <w:basedOn w:val="a"/>
    <w:rsid w:val="00DF10B9"/>
    <w:pPr>
      <w:spacing w:before="90" w:after="90"/>
    </w:pPr>
  </w:style>
  <w:style w:type="character" w:customStyle="1" w:styleId="c3">
    <w:name w:val="c3"/>
    <w:basedOn w:val="a0"/>
    <w:uiPriority w:val="99"/>
    <w:rsid w:val="00DF10B9"/>
    <w:rPr>
      <w:rFonts w:cs="Times New Roman"/>
    </w:rPr>
  </w:style>
  <w:style w:type="paragraph" w:customStyle="1" w:styleId="c5c28">
    <w:name w:val="c5 c28"/>
    <w:basedOn w:val="a"/>
    <w:uiPriority w:val="99"/>
    <w:rsid w:val="00DF10B9"/>
    <w:pPr>
      <w:spacing w:before="90" w:after="90"/>
    </w:pPr>
  </w:style>
  <w:style w:type="character" w:customStyle="1" w:styleId="c8">
    <w:name w:val="c8"/>
    <w:basedOn w:val="a0"/>
    <w:uiPriority w:val="99"/>
    <w:rsid w:val="00DF10B9"/>
    <w:rPr>
      <w:rFonts w:cs="Times New Roman"/>
    </w:rPr>
  </w:style>
  <w:style w:type="character" w:customStyle="1" w:styleId="Zag11">
    <w:name w:val="Zag_11"/>
    <w:uiPriority w:val="99"/>
    <w:rsid w:val="00DF10B9"/>
  </w:style>
  <w:style w:type="paragraph" w:styleId="af3">
    <w:name w:val="Normal (Web)"/>
    <w:basedOn w:val="a"/>
    <w:uiPriority w:val="99"/>
    <w:rsid w:val="00DF10B9"/>
    <w:pPr>
      <w:spacing w:before="100" w:beforeAutospacing="1" w:after="100" w:afterAutospacing="1"/>
    </w:pPr>
  </w:style>
  <w:style w:type="character" w:styleId="af4">
    <w:name w:val="Emphasis"/>
    <w:basedOn w:val="a0"/>
    <w:qFormat/>
    <w:rsid w:val="00DF10B9"/>
    <w:rPr>
      <w:rFonts w:cs="Times New Roman"/>
      <w:i/>
      <w:iCs/>
    </w:rPr>
  </w:style>
  <w:style w:type="paragraph" w:styleId="HTML">
    <w:name w:val="HTML Preformatted"/>
    <w:basedOn w:val="a"/>
    <w:link w:val="HTML0"/>
    <w:uiPriority w:val="99"/>
    <w:rsid w:val="00DF10B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uiPriority w:val="99"/>
    <w:rsid w:val="00DF10B9"/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af5">
    <w:name w:val="Базовый"/>
    <w:uiPriority w:val="99"/>
    <w:rsid w:val="00DF10B9"/>
    <w:pPr>
      <w:tabs>
        <w:tab w:val="left" w:pos="709"/>
      </w:tabs>
      <w:suppressAutoHyphens/>
      <w:spacing w:line="276" w:lineRule="atLeast"/>
    </w:pPr>
    <w:rPr>
      <w:rFonts w:ascii="Calibri" w:eastAsia="Times New Roman" w:hAnsi="Calibri" w:cs="Times New Roman"/>
      <w:lang w:eastAsia="ru-RU"/>
    </w:rPr>
  </w:style>
  <w:style w:type="character" w:customStyle="1" w:styleId="highlighthighlightactive">
    <w:name w:val="highlight highlight_active"/>
    <w:basedOn w:val="a0"/>
    <w:uiPriority w:val="99"/>
    <w:rsid w:val="00DF10B9"/>
    <w:rPr>
      <w:rFonts w:cs="Times New Roman"/>
    </w:rPr>
  </w:style>
  <w:style w:type="character" w:styleId="af6">
    <w:name w:val="Hyperlink"/>
    <w:basedOn w:val="a0"/>
    <w:uiPriority w:val="99"/>
    <w:semiHidden/>
    <w:rsid w:val="00DF10B9"/>
    <w:rPr>
      <w:rFonts w:cs="Times New Roman"/>
      <w:color w:val="999999"/>
      <w:u w:val="single"/>
    </w:rPr>
  </w:style>
  <w:style w:type="character" w:styleId="af7">
    <w:name w:val="page number"/>
    <w:basedOn w:val="a0"/>
    <w:uiPriority w:val="99"/>
    <w:rsid w:val="00DF10B9"/>
    <w:rPr>
      <w:rFonts w:cs="Times New Roman"/>
    </w:rPr>
  </w:style>
  <w:style w:type="paragraph" w:customStyle="1" w:styleId="c33">
    <w:name w:val="c33"/>
    <w:basedOn w:val="a"/>
    <w:uiPriority w:val="99"/>
    <w:rsid w:val="00DF10B9"/>
    <w:pPr>
      <w:spacing w:before="100" w:beforeAutospacing="1" w:after="100" w:afterAutospacing="1"/>
    </w:pPr>
  </w:style>
  <w:style w:type="character" w:customStyle="1" w:styleId="c26c0">
    <w:name w:val="c26 c0"/>
    <w:basedOn w:val="a0"/>
    <w:uiPriority w:val="99"/>
    <w:rsid w:val="00DF10B9"/>
    <w:rPr>
      <w:rFonts w:cs="Times New Roman"/>
    </w:rPr>
  </w:style>
  <w:style w:type="character" w:customStyle="1" w:styleId="c0">
    <w:name w:val="c0"/>
    <w:basedOn w:val="a0"/>
    <w:uiPriority w:val="99"/>
    <w:rsid w:val="00DF10B9"/>
    <w:rPr>
      <w:rFonts w:cs="Times New Roman"/>
    </w:rPr>
  </w:style>
  <w:style w:type="paragraph" w:styleId="22">
    <w:name w:val="Body Text Indent 2"/>
    <w:basedOn w:val="a"/>
    <w:link w:val="23"/>
    <w:uiPriority w:val="99"/>
    <w:semiHidden/>
    <w:rsid w:val="00DF10B9"/>
    <w:pPr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DF10B9"/>
    <w:rPr>
      <w:rFonts w:ascii="Calibri" w:eastAsia="Calibri" w:hAnsi="Calibri" w:cs="Times New Roman"/>
    </w:rPr>
  </w:style>
  <w:style w:type="character" w:customStyle="1" w:styleId="c1">
    <w:name w:val="c1"/>
    <w:basedOn w:val="a0"/>
    <w:uiPriority w:val="99"/>
    <w:rsid w:val="00DF10B9"/>
    <w:rPr>
      <w:rFonts w:cs="Times New Roman"/>
    </w:rPr>
  </w:style>
  <w:style w:type="paragraph" w:customStyle="1" w:styleId="c30">
    <w:name w:val="c30"/>
    <w:basedOn w:val="a"/>
    <w:uiPriority w:val="99"/>
    <w:rsid w:val="00DF10B9"/>
    <w:pPr>
      <w:spacing w:before="100" w:beforeAutospacing="1" w:after="100" w:afterAutospacing="1"/>
    </w:pPr>
  </w:style>
  <w:style w:type="character" w:customStyle="1" w:styleId="c20">
    <w:name w:val="c20"/>
    <w:basedOn w:val="a0"/>
    <w:uiPriority w:val="99"/>
    <w:rsid w:val="00DF10B9"/>
    <w:rPr>
      <w:rFonts w:cs="Times New Roman"/>
    </w:rPr>
  </w:style>
  <w:style w:type="paragraph" w:customStyle="1" w:styleId="c2">
    <w:name w:val="c2"/>
    <w:basedOn w:val="a"/>
    <w:uiPriority w:val="99"/>
    <w:rsid w:val="00DF10B9"/>
    <w:pPr>
      <w:spacing w:before="100" w:beforeAutospacing="1" w:after="100" w:afterAutospacing="1"/>
    </w:pPr>
  </w:style>
  <w:style w:type="paragraph" w:customStyle="1" w:styleId="c45">
    <w:name w:val="c45"/>
    <w:basedOn w:val="a"/>
    <w:uiPriority w:val="99"/>
    <w:rsid w:val="00DF10B9"/>
    <w:pPr>
      <w:spacing w:before="100" w:beforeAutospacing="1" w:after="100" w:afterAutospacing="1"/>
    </w:pPr>
  </w:style>
  <w:style w:type="paragraph" w:customStyle="1" w:styleId="c7">
    <w:name w:val="c7"/>
    <w:basedOn w:val="a"/>
    <w:uiPriority w:val="99"/>
    <w:rsid w:val="00DF10B9"/>
    <w:pPr>
      <w:spacing w:before="100" w:beforeAutospacing="1" w:after="100" w:afterAutospacing="1"/>
    </w:pPr>
  </w:style>
  <w:style w:type="paragraph" w:customStyle="1" w:styleId="c57">
    <w:name w:val="c57"/>
    <w:basedOn w:val="a"/>
    <w:uiPriority w:val="99"/>
    <w:rsid w:val="00DF10B9"/>
    <w:pPr>
      <w:spacing w:before="100" w:beforeAutospacing="1" w:after="100" w:afterAutospacing="1"/>
    </w:pPr>
  </w:style>
  <w:style w:type="paragraph" w:styleId="af8">
    <w:name w:val="Title"/>
    <w:basedOn w:val="a"/>
    <w:next w:val="a"/>
    <w:link w:val="af9"/>
    <w:qFormat/>
    <w:rsid w:val="00DF10B9"/>
    <w:pPr>
      <w:spacing w:before="240" w:after="60" w:line="276" w:lineRule="auto"/>
      <w:jc w:val="center"/>
      <w:outlineLvl w:val="0"/>
    </w:pPr>
    <w:rPr>
      <w:rFonts w:ascii="Cambria" w:hAnsi="Cambria"/>
      <w:b/>
      <w:bCs/>
      <w:kern w:val="28"/>
      <w:sz w:val="32"/>
      <w:szCs w:val="32"/>
      <w:lang w:eastAsia="en-US"/>
    </w:rPr>
  </w:style>
  <w:style w:type="character" w:customStyle="1" w:styleId="af9">
    <w:name w:val="Название Знак"/>
    <w:basedOn w:val="a0"/>
    <w:link w:val="af8"/>
    <w:rsid w:val="00DF10B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fa">
    <w:name w:val="No Spacing"/>
    <w:link w:val="afb"/>
    <w:qFormat/>
    <w:rsid w:val="00DF10B9"/>
    <w:pPr>
      <w:spacing w:after="0" w:line="240" w:lineRule="auto"/>
    </w:pPr>
  </w:style>
  <w:style w:type="character" w:customStyle="1" w:styleId="afb">
    <w:name w:val="Без интервала Знак"/>
    <w:basedOn w:val="a0"/>
    <w:link w:val="afa"/>
    <w:rsid w:val="00DF10B9"/>
  </w:style>
  <w:style w:type="character" w:customStyle="1" w:styleId="afc">
    <w:name w:val="Текст выноски Знак"/>
    <w:basedOn w:val="a0"/>
    <w:link w:val="afd"/>
    <w:rsid w:val="00DF10B9"/>
    <w:rPr>
      <w:rFonts w:ascii="Segoe UI" w:eastAsiaTheme="minorEastAsia" w:hAnsi="Segoe UI" w:cs="Segoe UI"/>
      <w:sz w:val="18"/>
      <w:szCs w:val="18"/>
    </w:rPr>
  </w:style>
  <w:style w:type="paragraph" w:styleId="afd">
    <w:name w:val="Balloon Text"/>
    <w:basedOn w:val="a"/>
    <w:link w:val="afc"/>
    <w:unhideWhenUsed/>
    <w:rsid w:val="00DF10B9"/>
    <w:pPr>
      <w:spacing w:after="0"/>
    </w:pPr>
    <w:rPr>
      <w:rFonts w:ascii="Segoe UI" w:eastAsiaTheme="minorEastAsia" w:hAnsi="Segoe UI" w:cs="Segoe UI"/>
      <w:sz w:val="18"/>
      <w:szCs w:val="18"/>
      <w:lang w:eastAsia="en-US"/>
    </w:rPr>
  </w:style>
  <w:style w:type="character" w:customStyle="1" w:styleId="12">
    <w:name w:val="Текст выноски Знак1"/>
    <w:basedOn w:val="a0"/>
    <w:uiPriority w:val="99"/>
    <w:semiHidden/>
    <w:rsid w:val="00DF10B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4">
    <w:name w:val="стиль2"/>
    <w:basedOn w:val="a"/>
    <w:uiPriority w:val="99"/>
    <w:rsid w:val="00DF10B9"/>
    <w:pPr>
      <w:autoSpaceDE w:val="0"/>
      <w:autoSpaceDN w:val="0"/>
      <w:adjustRightInd w:val="0"/>
      <w:spacing w:before="100" w:after="100"/>
    </w:pPr>
    <w:rPr>
      <w:rFonts w:ascii="Tahoma" w:hAnsi="Tahoma" w:cs="Tahoma"/>
      <w:sz w:val="20"/>
      <w:szCs w:val="20"/>
    </w:rPr>
  </w:style>
  <w:style w:type="character" w:customStyle="1" w:styleId="FontStyle43">
    <w:name w:val="Font Style43"/>
    <w:rsid w:val="00BE17B8"/>
    <w:rPr>
      <w:rFonts w:ascii="Times New Roman" w:hAnsi="Times New Roman" w:cs="Times New Roman"/>
      <w:sz w:val="18"/>
      <w:szCs w:val="18"/>
    </w:rPr>
  </w:style>
  <w:style w:type="character" w:customStyle="1" w:styleId="13">
    <w:name w:val="Основной текст1"/>
    <w:rsid w:val="00BE17B8"/>
    <w:rPr>
      <w:rFonts w:ascii="Times New Roman" w:eastAsia="Times New Roman" w:hAnsi="Times New Roman"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character" w:customStyle="1" w:styleId="apple-converted-space">
    <w:name w:val="apple-converted-space"/>
    <w:basedOn w:val="a0"/>
    <w:rsid w:val="00BE17B8"/>
  </w:style>
  <w:style w:type="table" w:styleId="14">
    <w:name w:val="Table Simple 1"/>
    <w:basedOn w:val="a1"/>
    <w:rsid w:val="00BE17B8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customStyle="1" w:styleId="submenu-table">
    <w:name w:val="submenu-table"/>
    <w:rsid w:val="00BE17B8"/>
  </w:style>
  <w:style w:type="character" w:customStyle="1" w:styleId="line">
    <w:name w:val="line"/>
    <w:basedOn w:val="a0"/>
    <w:rsid w:val="00EC2B0B"/>
  </w:style>
  <w:style w:type="paragraph" w:customStyle="1" w:styleId="Default">
    <w:name w:val="Default"/>
    <w:uiPriority w:val="99"/>
    <w:rsid w:val="00EC2B0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4">
    <w:name w:val="Абзац списка Знак"/>
    <w:link w:val="a3"/>
    <w:uiPriority w:val="34"/>
    <w:locked/>
    <w:rsid w:val="00EC2B0B"/>
    <w:rPr>
      <w:rFonts w:ascii="Calibri" w:eastAsia="Calibri" w:hAnsi="Calibri" w:cs="Times New Roman"/>
    </w:rPr>
  </w:style>
  <w:style w:type="paragraph" w:styleId="3">
    <w:name w:val="Body Text Indent 3"/>
    <w:basedOn w:val="a"/>
    <w:link w:val="30"/>
    <w:uiPriority w:val="99"/>
    <w:rsid w:val="00EC2B0B"/>
    <w:pPr>
      <w:spacing w:after="120" w:line="276" w:lineRule="auto"/>
      <w:ind w:left="283"/>
    </w:pPr>
    <w:rPr>
      <w:rFonts w:ascii="Calibri" w:hAnsi="Calibr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EC2B0B"/>
    <w:rPr>
      <w:rFonts w:ascii="Calibri" w:eastAsia="Times New Roman" w:hAnsi="Calibri" w:cs="Times New Roman"/>
      <w:sz w:val="16"/>
      <w:szCs w:val="16"/>
      <w:lang w:eastAsia="ru-RU"/>
    </w:rPr>
  </w:style>
  <w:style w:type="numbering" w:customStyle="1" w:styleId="15">
    <w:name w:val="Нет списка1"/>
    <w:next w:val="a2"/>
    <w:uiPriority w:val="99"/>
    <w:semiHidden/>
    <w:unhideWhenUsed/>
    <w:rsid w:val="00EC2B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5BFA8F-4B44-43EF-BDFD-824C582FE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6508</Words>
  <Characters>37101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Пользователь Windows</cp:lastModifiedBy>
  <cp:revision>2</cp:revision>
  <dcterms:created xsi:type="dcterms:W3CDTF">2018-11-16T10:07:00Z</dcterms:created>
  <dcterms:modified xsi:type="dcterms:W3CDTF">2018-11-16T10:07:00Z</dcterms:modified>
</cp:coreProperties>
</file>